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115C9" w14:textId="77777777" w:rsidR="002722D5" w:rsidRPr="00913A6A" w:rsidRDefault="002722D5" w:rsidP="002722D5">
      <w:pPr>
        <w:tabs>
          <w:tab w:val="left" w:pos="5954"/>
        </w:tabs>
        <w:spacing w:after="0" w:line="240" w:lineRule="auto"/>
        <w:ind w:left="5954" w:firstLine="283"/>
        <w:rPr>
          <w:rFonts w:ascii="Times New Roman" w:eastAsia="Times New Roman" w:hAnsi="Times New Roman" w:cs="Times New Roman"/>
          <w:lang w:eastAsia="ru-RU"/>
        </w:rPr>
      </w:pPr>
      <w:r w:rsidRPr="00D901C8">
        <w:rPr>
          <w:rFonts w:ascii="Times New Roman" w:eastAsia="Times New Roman" w:hAnsi="Times New Roman" w:cs="Times New Roman"/>
          <w:lang w:eastAsia="ru-RU"/>
        </w:rPr>
        <w:t xml:space="preserve">     </w:t>
      </w:r>
      <w:r w:rsidRPr="00913A6A">
        <w:rPr>
          <w:rFonts w:ascii="Times New Roman" w:eastAsia="Times New Roman" w:hAnsi="Times New Roman" w:cs="Times New Roman"/>
          <w:lang w:eastAsia="ru-RU"/>
        </w:rPr>
        <w:t>ПРОЕКТ</w:t>
      </w:r>
    </w:p>
    <w:p w14:paraId="61FD82EE" w14:textId="77777777" w:rsidR="002722D5" w:rsidRPr="00913A6A" w:rsidRDefault="002722D5" w:rsidP="002722D5">
      <w:pPr>
        <w:tabs>
          <w:tab w:val="left" w:pos="5954"/>
        </w:tabs>
        <w:spacing w:after="0" w:line="240" w:lineRule="auto"/>
        <w:ind w:left="6521" w:hanging="284"/>
        <w:rPr>
          <w:rFonts w:ascii="Times New Roman" w:eastAsia="Times New Roman" w:hAnsi="Times New Roman" w:cs="Times New Roman"/>
          <w:lang w:eastAsia="ru-RU"/>
        </w:rPr>
      </w:pPr>
      <w:r w:rsidRPr="00913A6A">
        <w:rPr>
          <w:rFonts w:ascii="Times New Roman" w:eastAsia="Times New Roman" w:hAnsi="Times New Roman" w:cs="Times New Roman"/>
          <w:lang w:eastAsia="ru-RU"/>
        </w:rPr>
        <w:t xml:space="preserve">     Вносится Главой          Северодвинска</w:t>
      </w:r>
    </w:p>
    <w:p w14:paraId="5594C62B" w14:textId="77777777" w:rsidR="002722D5" w:rsidRPr="00913A6A" w:rsidRDefault="002722D5" w:rsidP="002722D5">
      <w:pPr>
        <w:tabs>
          <w:tab w:val="left" w:pos="5954"/>
          <w:tab w:val="left" w:pos="9214"/>
        </w:tabs>
        <w:spacing w:after="0" w:line="240" w:lineRule="auto"/>
        <w:jc w:val="center"/>
        <w:rPr>
          <w:rFonts w:ascii="Times New Roman" w:eastAsia="Times New Roman" w:hAnsi="Times New Roman" w:cs="Times New Roman"/>
          <w:sz w:val="24"/>
          <w:szCs w:val="24"/>
          <w:lang w:eastAsia="ru-RU"/>
        </w:rPr>
      </w:pPr>
      <w:r w:rsidRPr="00913A6A">
        <w:rPr>
          <w:rFonts w:ascii="Calibri" w:eastAsia="Calibri" w:hAnsi="Calibri" w:cs="Times New Roman"/>
          <w:noProof/>
          <w:szCs w:val="24"/>
          <w:lang w:eastAsia="ru-RU"/>
        </w:rPr>
        <w:drawing>
          <wp:inline distT="0" distB="0" distL="0" distR="0" wp14:anchorId="01032FB7" wp14:editId="724A3D38">
            <wp:extent cx="600075" cy="660083"/>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684" cy="689353"/>
                    </a:xfrm>
                    <a:prstGeom prst="rect">
                      <a:avLst/>
                    </a:prstGeom>
                    <a:noFill/>
                    <a:ln>
                      <a:noFill/>
                    </a:ln>
                  </pic:spPr>
                </pic:pic>
              </a:graphicData>
            </a:graphic>
          </wp:inline>
        </w:drawing>
      </w:r>
      <w:r w:rsidRPr="00913A6A">
        <w:rPr>
          <w:rFonts w:ascii="Times New Roman" w:eastAsia="Times New Roman" w:hAnsi="Times New Roman" w:cs="Times New Roman"/>
          <w:lang w:eastAsia="ru-RU"/>
        </w:rPr>
        <w:t xml:space="preserve">                              </w:t>
      </w:r>
    </w:p>
    <w:p w14:paraId="47833411" w14:textId="77777777" w:rsidR="002722D5" w:rsidRPr="00913A6A" w:rsidRDefault="002722D5" w:rsidP="002722D5">
      <w:pPr>
        <w:keepNext/>
        <w:tabs>
          <w:tab w:val="left" w:pos="5954"/>
        </w:tabs>
        <w:spacing w:after="0" w:line="240" w:lineRule="auto"/>
        <w:jc w:val="center"/>
        <w:outlineLvl w:val="1"/>
        <w:rPr>
          <w:rFonts w:ascii="Times New Roman" w:eastAsia="Times New Roman" w:hAnsi="Times New Roman" w:cs="Times New Roman"/>
          <w:bCs/>
          <w:sz w:val="28"/>
          <w:szCs w:val="28"/>
          <w:lang w:eastAsia="ru-RU"/>
        </w:rPr>
      </w:pPr>
      <w:r w:rsidRPr="00913A6A">
        <w:rPr>
          <w:rFonts w:ascii="Times New Roman" w:eastAsia="Times New Roman" w:hAnsi="Times New Roman" w:cs="Times New Roman"/>
          <w:bCs/>
          <w:sz w:val="28"/>
          <w:szCs w:val="28"/>
          <w:lang w:eastAsia="ru-RU"/>
        </w:rPr>
        <w:t xml:space="preserve">Муниципальный округ Архангельской области «Город Северодвинск» </w:t>
      </w:r>
    </w:p>
    <w:p w14:paraId="0F713EDB" w14:textId="77777777" w:rsidR="002722D5" w:rsidRPr="00913A6A" w:rsidRDefault="002722D5" w:rsidP="002722D5">
      <w:pPr>
        <w:keepNext/>
        <w:tabs>
          <w:tab w:val="left" w:pos="5954"/>
        </w:tabs>
        <w:spacing w:after="0" w:line="240" w:lineRule="auto"/>
        <w:jc w:val="center"/>
        <w:outlineLvl w:val="1"/>
        <w:rPr>
          <w:rFonts w:ascii="Times New Roman" w:eastAsia="Times New Roman" w:hAnsi="Times New Roman" w:cs="Times New Roman"/>
          <w:bCs/>
          <w:sz w:val="26"/>
          <w:szCs w:val="26"/>
          <w:lang w:eastAsia="ru-RU"/>
        </w:rPr>
      </w:pPr>
    </w:p>
    <w:p w14:paraId="06850066" w14:textId="77777777" w:rsidR="002722D5" w:rsidRPr="00913A6A" w:rsidRDefault="002722D5" w:rsidP="002722D5">
      <w:pPr>
        <w:keepNext/>
        <w:tabs>
          <w:tab w:val="left" w:pos="5954"/>
        </w:tabs>
        <w:spacing w:after="0" w:line="240" w:lineRule="auto"/>
        <w:jc w:val="center"/>
        <w:outlineLvl w:val="1"/>
        <w:rPr>
          <w:rFonts w:ascii="Times New Roman" w:eastAsia="Times New Roman" w:hAnsi="Times New Roman" w:cs="Times New Roman"/>
          <w:b/>
          <w:sz w:val="28"/>
          <w:szCs w:val="28"/>
          <w:lang w:eastAsia="ru-RU"/>
        </w:rPr>
      </w:pPr>
      <w:r w:rsidRPr="00913A6A">
        <w:rPr>
          <w:rFonts w:ascii="Times New Roman" w:eastAsia="Times New Roman" w:hAnsi="Times New Roman" w:cs="Times New Roman"/>
          <w:b/>
          <w:bCs/>
          <w:sz w:val="28"/>
          <w:szCs w:val="28"/>
          <w:lang w:eastAsia="ru-RU"/>
        </w:rPr>
        <w:t>СОВЕТ ДЕПУТАТОВ СЕВЕРОДВИНСКА</w:t>
      </w:r>
    </w:p>
    <w:p w14:paraId="376CFC4E" w14:textId="77777777" w:rsidR="002722D5" w:rsidRPr="00913A6A" w:rsidRDefault="002722D5" w:rsidP="002722D5">
      <w:pPr>
        <w:tabs>
          <w:tab w:val="left" w:pos="5954"/>
        </w:tabs>
        <w:spacing w:after="0" w:line="240" w:lineRule="auto"/>
        <w:rPr>
          <w:rFonts w:ascii="Times New Roman" w:eastAsia="Times New Roman" w:hAnsi="Times New Roman" w:cs="Times New Roman"/>
          <w:b/>
          <w:sz w:val="26"/>
          <w:szCs w:val="26"/>
          <w:lang w:eastAsia="ru-RU"/>
        </w:rPr>
      </w:pPr>
    </w:p>
    <w:p w14:paraId="6B181F77" w14:textId="77777777" w:rsidR="002722D5" w:rsidRPr="00913A6A" w:rsidRDefault="002722D5" w:rsidP="002722D5">
      <w:pPr>
        <w:keepNext/>
        <w:tabs>
          <w:tab w:val="left" w:pos="5954"/>
        </w:tabs>
        <w:spacing w:after="0" w:line="240" w:lineRule="auto"/>
        <w:jc w:val="center"/>
        <w:outlineLvl w:val="1"/>
        <w:rPr>
          <w:rFonts w:ascii="Times New Roman" w:eastAsia="Times New Roman" w:hAnsi="Times New Roman" w:cs="Times New Roman"/>
          <w:b/>
          <w:spacing w:val="20"/>
          <w:sz w:val="36"/>
          <w:szCs w:val="36"/>
          <w:lang w:eastAsia="ru-RU"/>
        </w:rPr>
      </w:pPr>
      <w:r w:rsidRPr="00913A6A">
        <w:rPr>
          <w:rFonts w:ascii="Times New Roman" w:eastAsia="Times New Roman" w:hAnsi="Times New Roman" w:cs="Times New Roman"/>
          <w:b/>
          <w:spacing w:val="20"/>
          <w:sz w:val="36"/>
          <w:szCs w:val="36"/>
          <w:lang w:eastAsia="ru-RU"/>
        </w:rPr>
        <w:t>РЕШЕНИЕ</w:t>
      </w:r>
    </w:p>
    <w:p w14:paraId="177BFDFC" w14:textId="77777777" w:rsidR="002722D5" w:rsidRPr="00913A6A" w:rsidRDefault="002722D5" w:rsidP="002722D5">
      <w:pPr>
        <w:keepNext/>
        <w:tabs>
          <w:tab w:val="left" w:pos="5954"/>
        </w:tabs>
        <w:spacing w:after="0" w:line="240" w:lineRule="auto"/>
        <w:jc w:val="center"/>
        <w:outlineLvl w:val="1"/>
        <w:rPr>
          <w:rFonts w:ascii="Times New Roman" w:eastAsia="Times New Roman" w:hAnsi="Times New Roman" w:cs="Times New Roman"/>
          <w:b/>
          <w:spacing w:val="20"/>
          <w:sz w:val="26"/>
          <w:szCs w:val="26"/>
          <w:lang w:eastAsia="ru-RU"/>
        </w:rPr>
      </w:pPr>
    </w:p>
    <w:p w14:paraId="0ACB79CD" w14:textId="77777777" w:rsidR="002722D5" w:rsidRPr="00913A6A" w:rsidRDefault="002722D5" w:rsidP="002722D5">
      <w:pPr>
        <w:keepNext/>
        <w:tabs>
          <w:tab w:val="left" w:pos="5954"/>
        </w:tabs>
        <w:spacing w:after="0" w:line="240" w:lineRule="auto"/>
        <w:jc w:val="center"/>
        <w:outlineLvl w:val="1"/>
        <w:rPr>
          <w:rFonts w:ascii="Times New Roman" w:eastAsia="Times New Roman" w:hAnsi="Times New Roman" w:cs="Times New Roman"/>
          <w:sz w:val="26"/>
          <w:szCs w:val="26"/>
          <w:lang w:eastAsia="ru-RU"/>
        </w:rPr>
      </w:pPr>
      <w:r w:rsidRPr="00913A6A">
        <w:rPr>
          <w:rFonts w:ascii="Times New Roman" w:eastAsia="Times New Roman" w:hAnsi="Times New Roman" w:cs="Times New Roman"/>
          <w:sz w:val="26"/>
          <w:szCs w:val="26"/>
          <w:lang w:eastAsia="ru-RU"/>
        </w:rPr>
        <w:t>от _______________   №_______________</w:t>
      </w:r>
    </w:p>
    <w:p w14:paraId="3B0C6B5D" w14:textId="77777777" w:rsidR="002722D5" w:rsidRPr="00913A6A" w:rsidRDefault="002722D5" w:rsidP="002722D5">
      <w:pPr>
        <w:tabs>
          <w:tab w:val="left" w:pos="5954"/>
        </w:tabs>
        <w:autoSpaceDE w:val="0"/>
        <w:autoSpaceDN w:val="0"/>
        <w:adjustRightInd w:val="0"/>
        <w:spacing w:after="0" w:line="240" w:lineRule="auto"/>
        <w:rPr>
          <w:rFonts w:ascii="Times New Roman" w:eastAsia="Times New Roman" w:hAnsi="Times New Roman" w:cs="Times New Roman"/>
          <w:bCs/>
          <w:sz w:val="26"/>
          <w:szCs w:val="26"/>
          <w:lang w:eastAsia="ru-RU"/>
        </w:rPr>
      </w:pPr>
    </w:p>
    <w:p w14:paraId="667FA9F9" w14:textId="77777777" w:rsidR="002722D5" w:rsidRPr="00913A6A" w:rsidRDefault="002722D5" w:rsidP="002722D5">
      <w:pPr>
        <w:tabs>
          <w:tab w:val="left" w:pos="5954"/>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13A6A">
        <w:rPr>
          <w:rFonts w:ascii="Times New Roman" w:eastAsia="Times New Roman" w:hAnsi="Times New Roman" w:cs="Times New Roman"/>
          <w:b/>
          <w:bCs/>
          <w:sz w:val="26"/>
          <w:szCs w:val="26"/>
          <w:lang w:eastAsia="ru-RU"/>
        </w:rPr>
        <w:t>О внесении изменений в решение Совета депутатов Северодвинска</w:t>
      </w:r>
    </w:p>
    <w:p w14:paraId="4AA89178" w14:textId="77777777" w:rsidR="002722D5" w:rsidRPr="00913A6A" w:rsidRDefault="002722D5" w:rsidP="002722D5">
      <w:pPr>
        <w:tabs>
          <w:tab w:val="left" w:pos="5954"/>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13A6A">
        <w:rPr>
          <w:rFonts w:ascii="Times New Roman" w:eastAsia="Times New Roman" w:hAnsi="Times New Roman" w:cs="Times New Roman"/>
          <w:b/>
          <w:bCs/>
          <w:sz w:val="26"/>
          <w:szCs w:val="26"/>
          <w:lang w:eastAsia="ru-RU"/>
        </w:rPr>
        <w:t>«Об утверждении Правил благоустройства территории Северодвинска»</w:t>
      </w:r>
    </w:p>
    <w:p w14:paraId="3FE18488" w14:textId="77777777" w:rsidR="002722D5" w:rsidRPr="00913A6A" w:rsidRDefault="002722D5" w:rsidP="002722D5">
      <w:pPr>
        <w:tabs>
          <w:tab w:val="left" w:pos="5954"/>
        </w:tabs>
        <w:spacing w:after="0" w:line="240" w:lineRule="auto"/>
        <w:ind w:right="5669"/>
        <w:rPr>
          <w:rFonts w:ascii="Times New Roman" w:eastAsia="Times New Roman" w:hAnsi="Times New Roman" w:cs="Times New Roman"/>
          <w:sz w:val="26"/>
          <w:szCs w:val="26"/>
          <w:lang w:eastAsia="ru-RU"/>
        </w:rPr>
      </w:pPr>
    </w:p>
    <w:p w14:paraId="49A62A60" w14:textId="77777777" w:rsidR="002722D5" w:rsidRPr="00913A6A" w:rsidRDefault="002722D5" w:rsidP="002722D5">
      <w:pPr>
        <w:tabs>
          <w:tab w:val="left" w:pos="5954"/>
        </w:tabs>
        <w:spacing w:after="0" w:line="240" w:lineRule="auto"/>
        <w:ind w:firstLine="709"/>
        <w:jc w:val="both"/>
        <w:rPr>
          <w:rFonts w:ascii="Times New Roman" w:eastAsia="Times New Roman" w:hAnsi="Times New Roman" w:cs="Times New Roman"/>
          <w:sz w:val="24"/>
          <w:szCs w:val="24"/>
          <w:lang w:eastAsia="ru-RU"/>
        </w:rPr>
      </w:pPr>
    </w:p>
    <w:p w14:paraId="5E3352A9" w14:textId="0FFBA6F8" w:rsidR="002722D5" w:rsidRPr="00913A6A" w:rsidRDefault="002722D5" w:rsidP="002722D5">
      <w:pPr>
        <w:tabs>
          <w:tab w:val="left" w:pos="5954"/>
        </w:tabs>
        <w:spacing w:after="0" w:line="240" w:lineRule="auto"/>
        <w:ind w:firstLine="709"/>
        <w:jc w:val="both"/>
        <w:rPr>
          <w:rFonts w:ascii="Times New Roman" w:eastAsia="Times New Roman" w:hAnsi="Times New Roman" w:cs="Times New Roman"/>
          <w:sz w:val="26"/>
          <w:szCs w:val="26"/>
          <w:lang w:eastAsia="ru-RU"/>
        </w:rPr>
      </w:pPr>
      <w:r w:rsidRPr="00913A6A">
        <w:rPr>
          <w:rFonts w:ascii="Times New Roman" w:eastAsia="Times New Roman" w:hAnsi="Times New Roman" w:cs="Times New Roman"/>
          <w:bCs/>
          <w:sz w:val="26"/>
          <w:szCs w:val="26"/>
          <w:lang w:eastAsia="ru-RU"/>
        </w:rPr>
        <w:t>В соответствии со статье</w:t>
      </w:r>
      <w:r w:rsidR="00FC524D" w:rsidRPr="00913A6A">
        <w:rPr>
          <w:rFonts w:ascii="Times New Roman" w:eastAsia="Times New Roman" w:hAnsi="Times New Roman" w:cs="Times New Roman"/>
          <w:bCs/>
          <w:sz w:val="26"/>
          <w:szCs w:val="26"/>
          <w:lang w:eastAsia="ru-RU"/>
        </w:rPr>
        <w:t xml:space="preserve">й 58 </w:t>
      </w:r>
      <w:r w:rsidRPr="00913A6A">
        <w:rPr>
          <w:rFonts w:ascii="Times New Roman" w:eastAsia="Times New Roman" w:hAnsi="Times New Roman" w:cs="Times New Roman"/>
          <w:bCs/>
          <w:sz w:val="26"/>
          <w:szCs w:val="26"/>
          <w:lang w:eastAsia="ru-RU"/>
        </w:rPr>
        <w:t>Федерального закона от 20.03.2025 № 33-ФЗ «Об</w:t>
      </w:r>
      <w:r w:rsidR="00FC524D" w:rsidRPr="00913A6A">
        <w:rPr>
          <w:rFonts w:ascii="Times New Roman" w:eastAsia="Times New Roman" w:hAnsi="Times New Roman" w:cs="Times New Roman"/>
          <w:bCs/>
          <w:sz w:val="26"/>
          <w:szCs w:val="26"/>
          <w:lang w:eastAsia="ru-RU"/>
        </w:rPr>
        <w:t> </w:t>
      </w:r>
      <w:r w:rsidRPr="00913A6A">
        <w:rPr>
          <w:rFonts w:ascii="Times New Roman" w:eastAsia="Times New Roman" w:hAnsi="Times New Roman" w:cs="Times New Roman"/>
          <w:bCs/>
          <w:sz w:val="26"/>
          <w:szCs w:val="26"/>
          <w:lang w:eastAsia="ru-RU"/>
        </w:rPr>
        <w:t>общих принципах организации местного самоуправления в единой системе публичной власти», в целях реализации положений областного закона от 06.05.2025 №</w:t>
      </w:r>
      <w:r w:rsidR="00FC524D" w:rsidRPr="00913A6A">
        <w:rPr>
          <w:rFonts w:ascii="Times New Roman" w:eastAsia="Times New Roman" w:hAnsi="Times New Roman" w:cs="Times New Roman"/>
          <w:bCs/>
          <w:sz w:val="26"/>
          <w:szCs w:val="26"/>
          <w:lang w:eastAsia="ru-RU"/>
        </w:rPr>
        <w:t> </w:t>
      </w:r>
      <w:r w:rsidRPr="00913A6A">
        <w:rPr>
          <w:rFonts w:ascii="Times New Roman" w:eastAsia="Times New Roman" w:hAnsi="Times New Roman" w:cs="Times New Roman"/>
          <w:bCs/>
          <w:sz w:val="26"/>
          <w:szCs w:val="26"/>
          <w:lang w:eastAsia="ru-RU"/>
        </w:rPr>
        <w:t>220-16-ОЗ «О внесении изменений в областной закон «Об административных правонарушениях»</w:t>
      </w:r>
      <w:r w:rsidRPr="00913A6A">
        <w:rPr>
          <w:rFonts w:ascii="Times New Roman" w:eastAsia="Times New Roman" w:hAnsi="Times New Roman" w:cs="Times New Roman"/>
          <w:sz w:val="26"/>
          <w:szCs w:val="26"/>
          <w:lang w:eastAsia="ru-RU"/>
        </w:rPr>
        <w:t xml:space="preserve"> Совет депутатов Северодвинска</w:t>
      </w:r>
    </w:p>
    <w:p w14:paraId="55514572" w14:textId="77777777" w:rsidR="002722D5" w:rsidRPr="00913A6A" w:rsidRDefault="002722D5" w:rsidP="002722D5">
      <w:pPr>
        <w:tabs>
          <w:tab w:val="left" w:pos="5954"/>
        </w:tabs>
        <w:spacing w:after="0" w:line="240" w:lineRule="auto"/>
        <w:ind w:firstLine="709"/>
        <w:jc w:val="both"/>
        <w:rPr>
          <w:rFonts w:ascii="Times New Roman" w:eastAsia="Times New Roman" w:hAnsi="Times New Roman" w:cs="Times New Roman"/>
          <w:caps/>
          <w:sz w:val="26"/>
          <w:szCs w:val="26"/>
          <w:lang w:eastAsia="ru-RU"/>
        </w:rPr>
      </w:pPr>
    </w:p>
    <w:p w14:paraId="5E8C8B25" w14:textId="77777777" w:rsidR="002722D5" w:rsidRPr="00913A6A" w:rsidRDefault="002722D5" w:rsidP="002722D5">
      <w:pPr>
        <w:tabs>
          <w:tab w:val="left" w:pos="5954"/>
        </w:tabs>
        <w:spacing w:after="0" w:line="240" w:lineRule="auto"/>
        <w:ind w:firstLine="709"/>
        <w:contextualSpacing/>
        <w:rPr>
          <w:rFonts w:ascii="Times New Roman" w:hAnsi="Times New Roman" w:cs="Times New Roman"/>
          <w:sz w:val="26"/>
          <w:szCs w:val="26"/>
        </w:rPr>
      </w:pPr>
      <w:r w:rsidRPr="00913A6A">
        <w:rPr>
          <w:rFonts w:ascii="Times New Roman" w:hAnsi="Times New Roman" w:cs="Times New Roman"/>
          <w:sz w:val="26"/>
          <w:szCs w:val="26"/>
        </w:rPr>
        <w:t>РЕШИЛ:</w:t>
      </w:r>
    </w:p>
    <w:p w14:paraId="50C2F969" w14:textId="77777777" w:rsidR="002722D5" w:rsidRPr="00913A6A" w:rsidRDefault="002722D5" w:rsidP="002722D5">
      <w:pPr>
        <w:tabs>
          <w:tab w:val="left" w:pos="5954"/>
        </w:tabs>
        <w:spacing w:after="0" w:line="240" w:lineRule="auto"/>
        <w:ind w:firstLine="709"/>
        <w:contextualSpacing/>
        <w:rPr>
          <w:rFonts w:ascii="Times New Roman" w:hAnsi="Times New Roman" w:cs="Times New Roman"/>
          <w:sz w:val="26"/>
          <w:szCs w:val="26"/>
        </w:rPr>
      </w:pPr>
    </w:p>
    <w:p w14:paraId="62E70B5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 Внести в решение Совета депутатов Северодвинска от 14.12.2017 № 40 «Об утверждении Правил благоустройства территории Северодвинска» (в редакции от 24.04.2025), следующие изменения:</w:t>
      </w:r>
    </w:p>
    <w:p w14:paraId="54AB969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1.1. В преамбуле:</w:t>
      </w:r>
    </w:p>
    <w:p w14:paraId="55BC4A2F" w14:textId="2EEDC0F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1) слова «от 06.10.2003 </w:t>
      </w:r>
      <w:r w:rsidR="00B82169" w:rsidRPr="00913A6A">
        <w:rPr>
          <w:rFonts w:ascii="Times New Roman" w:hAnsi="Times New Roman" w:cs="Times New Roman"/>
          <w:sz w:val="26"/>
          <w:szCs w:val="26"/>
        </w:rPr>
        <w:t>№</w:t>
      </w:r>
      <w:r w:rsidRPr="00913A6A">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заменить словами «от 20.03.2025 № 33-ФЗ «Об общих принципах организации местного самоуправления в системе публичной власти»;</w:t>
      </w:r>
    </w:p>
    <w:p w14:paraId="3376E38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слова «учитывая протокол публичных слушаний от 16.10.2017» исключить.</w:t>
      </w:r>
    </w:p>
    <w:p w14:paraId="7303DF46" w14:textId="77777777" w:rsidR="002722D5" w:rsidRPr="00913A6A" w:rsidRDefault="002722D5" w:rsidP="002722D5">
      <w:pPr>
        <w:tabs>
          <w:tab w:val="left" w:pos="5954"/>
        </w:tabs>
        <w:spacing w:after="0" w:line="240" w:lineRule="auto"/>
        <w:ind w:left="709"/>
        <w:jc w:val="both"/>
        <w:rPr>
          <w:rFonts w:ascii="Times New Roman" w:hAnsi="Times New Roman" w:cs="Times New Roman"/>
          <w:sz w:val="26"/>
          <w:szCs w:val="26"/>
        </w:rPr>
      </w:pPr>
      <w:r w:rsidRPr="00913A6A">
        <w:rPr>
          <w:rFonts w:ascii="Times New Roman" w:hAnsi="Times New Roman" w:cs="Times New Roman"/>
          <w:sz w:val="26"/>
          <w:szCs w:val="26"/>
        </w:rPr>
        <w:t>1.2. В Правилах благоустройства территории Северодвинска:</w:t>
      </w:r>
    </w:p>
    <w:p w14:paraId="76997ED5" w14:textId="77777777" w:rsidR="002722D5" w:rsidRPr="00913A6A" w:rsidRDefault="002722D5" w:rsidP="002722D5">
      <w:pPr>
        <w:tabs>
          <w:tab w:val="left" w:pos="5954"/>
        </w:tabs>
        <w:spacing w:after="0" w:line="240" w:lineRule="auto"/>
        <w:ind w:left="709"/>
        <w:jc w:val="both"/>
        <w:rPr>
          <w:rFonts w:ascii="Times New Roman" w:hAnsi="Times New Roman" w:cs="Times New Roman"/>
          <w:sz w:val="26"/>
          <w:szCs w:val="26"/>
        </w:rPr>
      </w:pPr>
      <w:r w:rsidRPr="00913A6A">
        <w:rPr>
          <w:rFonts w:ascii="Times New Roman" w:hAnsi="Times New Roman" w:cs="Times New Roman"/>
          <w:sz w:val="26"/>
          <w:szCs w:val="26"/>
        </w:rPr>
        <w:t>1) в пункте 1:</w:t>
      </w:r>
    </w:p>
    <w:p w14:paraId="79A39BB3" w14:textId="77777777" w:rsidR="002722D5" w:rsidRPr="00913A6A" w:rsidRDefault="002722D5" w:rsidP="002722D5">
      <w:pPr>
        <w:tabs>
          <w:tab w:val="left" w:pos="5954"/>
        </w:tabs>
        <w:spacing w:after="0" w:line="240" w:lineRule="auto"/>
        <w:ind w:left="709"/>
        <w:jc w:val="both"/>
        <w:rPr>
          <w:rFonts w:ascii="Times New Roman" w:hAnsi="Times New Roman" w:cs="Times New Roman"/>
          <w:sz w:val="26"/>
          <w:szCs w:val="26"/>
        </w:rPr>
      </w:pPr>
      <w:r w:rsidRPr="00913A6A">
        <w:rPr>
          <w:rFonts w:ascii="Times New Roman" w:hAnsi="Times New Roman" w:cs="Times New Roman"/>
          <w:sz w:val="26"/>
          <w:szCs w:val="26"/>
        </w:rPr>
        <w:t>а) подпункт 1.3 изложить в следующей редакции:</w:t>
      </w:r>
    </w:p>
    <w:p w14:paraId="149918A4"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«1.3. Настоящие Правила содержат:</w:t>
      </w:r>
    </w:p>
    <w:p w14:paraId="505313BC"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подготовке проекта по благоустройству отдельных объектов и их элементов;</w:t>
      </w:r>
    </w:p>
    <w:p w14:paraId="1E28EA11"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обеспечению комфортности и безопасности проживания граждан;</w:t>
      </w:r>
    </w:p>
    <w:p w14:paraId="22A84EB1"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доступности городской среды для маломобильных групп населения;</w:t>
      </w:r>
    </w:p>
    <w:p w14:paraId="2DDF9ED7"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ограждениям;</w:t>
      </w:r>
    </w:p>
    <w:p w14:paraId="76DD5CF8"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освещению;</w:t>
      </w:r>
    </w:p>
    <w:p w14:paraId="25447F25"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размещению объектов, не являющихся объектами капитального строительства;</w:t>
      </w:r>
    </w:p>
    <w:p w14:paraId="4FCE7B64"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lastRenderedPageBreak/>
        <w:t>требования к размещению наружной рекламы;</w:t>
      </w:r>
    </w:p>
    <w:p w14:paraId="3F609A13"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размещению и содержанию малых архитектурных форм, элементов монументально-декоративного оформления, праздничному оформлению Северодвинска;</w:t>
      </w:r>
    </w:p>
    <w:p w14:paraId="78039035"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содержанию зеленых насаждений;</w:t>
      </w:r>
    </w:p>
    <w:p w14:paraId="3BC04222"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уборке территорий;</w:t>
      </w:r>
    </w:p>
    <w:p w14:paraId="59B5D603"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порядок осуществления земляных работ и выдачи разрешений на осуществление земляных работ;</w:t>
      </w:r>
    </w:p>
    <w:p w14:paraId="2FE00BC1"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установке, эксплуатации, демонтажу информационных конструкций;</w:t>
      </w:r>
    </w:p>
    <w:p w14:paraId="412FBCB6"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содержанию зданий, строений, сооружений, в том числе некапитальных;</w:t>
      </w:r>
    </w:p>
    <w:p w14:paraId="5F676489"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размещению (распространению) объявлений, листовок, афиш, плакатов и иных информационных материалов;</w:t>
      </w:r>
    </w:p>
    <w:p w14:paraId="1C88D47B" w14:textId="51ABDB14" w:rsidR="002722D5" w:rsidRPr="00913A6A" w:rsidRDefault="0049118D"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 xml:space="preserve">требования к </w:t>
      </w:r>
      <w:r w:rsidR="002722D5" w:rsidRPr="00913A6A">
        <w:rPr>
          <w:rFonts w:ascii="Times New Roman" w:hAnsi="Times New Roman" w:cs="Times New Roman"/>
          <w:sz w:val="26"/>
          <w:szCs w:val="26"/>
        </w:rPr>
        <w:t>размещени</w:t>
      </w:r>
      <w:r w:rsidRPr="00913A6A">
        <w:rPr>
          <w:rFonts w:ascii="Times New Roman" w:hAnsi="Times New Roman" w:cs="Times New Roman"/>
          <w:sz w:val="26"/>
          <w:szCs w:val="26"/>
        </w:rPr>
        <w:t>ю</w:t>
      </w:r>
      <w:r w:rsidR="002722D5" w:rsidRPr="00913A6A">
        <w:rPr>
          <w:rFonts w:ascii="Times New Roman" w:hAnsi="Times New Roman" w:cs="Times New Roman"/>
          <w:sz w:val="26"/>
          <w:szCs w:val="26"/>
        </w:rPr>
        <w:t xml:space="preserve"> и содержани</w:t>
      </w:r>
      <w:r w:rsidRPr="00913A6A">
        <w:rPr>
          <w:rFonts w:ascii="Times New Roman" w:hAnsi="Times New Roman" w:cs="Times New Roman"/>
          <w:sz w:val="26"/>
          <w:szCs w:val="26"/>
        </w:rPr>
        <w:t>ю</w:t>
      </w:r>
      <w:r w:rsidR="002722D5" w:rsidRPr="00913A6A">
        <w:rPr>
          <w:rFonts w:ascii="Times New Roman" w:hAnsi="Times New Roman" w:cs="Times New Roman"/>
          <w:sz w:val="26"/>
          <w:szCs w:val="26"/>
        </w:rPr>
        <w:t xml:space="preserve"> площадок для выгула животных;</w:t>
      </w:r>
    </w:p>
    <w:p w14:paraId="484C3E10"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содержанию сетей инженерно-технического обеспечения;</w:t>
      </w:r>
    </w:p>
    <w:p w14:paraId="2FF5BB50"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требования к организации строительных и ремонтных работ;</w:t>
      </w:r>
    </w:p>
    <w:p w14:paraId="011FBB31" w14:textId="77777777" w:rsidR="002722D5" w:rsidRPr="00913A6A" w:rsidRDefault="002722D5" w:rsidP="002722D5">
      <w:pPr>
        <w:pStyle w:val="a7"/>
        <w:tabs>
          <w:tab w:val="left" w:pos="5954"/>
        </w:tabs>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формы и механизмы общественного участия в принятии решений и реализации проектов благоустройства по формированию современной городской среды.»;</w:t>
      </w:r>
    </w:p>
    <w:p w14:paraId="395CF31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б) в подпункте 1.4:</w:t>
      </w:r>
    </w:p>
    <w:p w14:paraId="3DE653E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подпункт 6 изложить в следующей редакции:</w:t>
      </w:r>
    </w:p>
    <w:p w14:paraId="482CCF9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«6) специализированные организации по сбору и вывозу (транспортированию) твердых коммунальных отходов от мест (площадок) накопления таких отходов – юридические лица и индивидуальные предприниматели, имеющие лицензию</w:t>
      </w:r>
      <w:r w:rsidRPr="00913A6A">
        <w:rPr>
          <w:rFonts w:ascii="Times New Roman" w:hAnsi="Times New Roman" w:cs="Times New Roman"/>
          <w:sz w:val="26"/>
          <w:szCs w:val="26"/>
        </w:rPr>
        <w:br/>
        <w:t>на осуществление деятельности по сбору, транспортированию, обработке, утилизации, обезвреживанию, размещению отходов I–IV классов опасности;»;</w:t>
      </w:r>
    </w:p>
    <w:p w14:paraId="7A244FBB" w14:textId="6B1A6626"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подпункт</w:t>
      </w:r>
      <w:r w:rsidRPr="00913A6A">
        <w:rPr>
          <w:rFonts w:ascii="Times New Roman" w:hAnsi="Times New Roman" w:cs="Times New Roman"/>
          <w:bCs/>
          <w:sz w:val="26"/>
          <w:szCs w:val="26"/>
        </w:rPr>
        <w:t>ы</w:t>
      </w:r>
      <w:r w:rsidRPr="00913A6A">
        <w:rPr>
          <w:rFonts w:ascii="Times New Roman" w:hAnsi="Times New Roman" w:cs="Times New Roman"/>
          <w:sz w:val="26"/>
          <w:szCs w:val="26"/>
        </w:rPr>
        <w:t xml:space="preserve"> 8 </w:t>
      </w:r>
      <w:r w:rsidRPr="00913A6A">
        <w:rPr>
          <w:rFonts w:ascii="Times New Roman" w:hAnsi="Times New Roman" w:cs="Times New Roman"/>
          <w:bCs/>
          <w:sz w:val="26"/>
          <w:szCs w:val="26"/>
        </w:rPr>
        <w:t>и 9</w:t>
      </w:r>
      <w:r w:rsidRPr="00913A6A">
        <w:rPr>
          <w:rFonts w:ascii="Times New Roman" w:hAnsi="Times New Roman" w:cs="Times New Roman"/>
          <w:sz w:val="26"/>
          <w:szCs w:val="26"/>
        </w:rPr>
        <w:t xml:space="preserve"> изложить в следующей редакции:</w:t>
      </w:r>
    </w:p>
    <w:p w14:paraId="5E13B982" w14:textId="3D538F36" w:rsidR="002722D5" w:rsidRPr="00913A6A" w:rsidRDefault="002722D5" w:rsidP="002722D5">
      <w:pPr>
        <w:tabs>
          <w:tab w:val="left" w:pos="5954"/>
        </w:tabs>
        <w:spacing w:after="0" w:line="240" w:lineRule="auto"/>
        <w:ind w:firstLine="720"/>
        <w:contextualSpacing/>
        <w:jc w:val="both"/>
        <w:rPr>
          <w:rFonts w:ascii="Times New Roman" w:hAnsi="Times New Roman" w:cs="Times New Roman"/>
          <w:sz w:val="26"/>
          <w:szCs w:val="26"/>
        </w:rPr>
      </w:pPr>
      <w:r w:rsidRPr="00913A6A">
        <w:rPr>
          <w:rFonts w:ascii="Times New Roman" w:hAnsi="Times New Roman" w:cs="Times New Roman"/>
          <w:sz w:val="26"/>
          <w:szCs w:val="26"/>
        </w:rPr>
        <w:t>«8) снос зеленых насаждений – вырубка зеленых насаждений, повлекш</w:t>
      </w:r>
      <w:r w:rsidR="00113293" w:rsidRPr="00913A6A">
        <w:rPr>
          <w:rFonts w:ascii="Times New Roman" w:hAnsi="Times New Roman" w:cs="Times New Roman"/>
          <w:sz w:val="26"/>
          <w:szCs w:val="26"/>
        </w:rPr>
        <w:t>ая</w:t>
      </w:r>
      <w:r w:rsidRPr="00913A6A">
        <w:rPr>
          <w:rFonts w:ascii="Times New Roman" w:hAnsi="Times New Roman" w:cs="Times New Roman"/>
          <w:sz w:val="26"/>
          <w:szCs w:val="26"/>
        </w:rPr>
        <w:t xml:space="preserve"> их утрату;</w:t>
      </w:r>
    </w:p>
    <w:p w14:paraId="35C0A4BE" w14:textId="77777777" w:rsidR="002722D5" w:rsidRPr="00913A6A" w:rsidRDefault="002722D5" w:rsidP="002722D5">
      <w:pPr>
        <w:tabs>
          <w:tab w:val="left" w:pos="5954"/>
        </w:tabs>
        <w:spacing w:after="0" w:line="240" w:lineRule="auto"/>
        <w:ind w:firstLine="720"/>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9) санитарные рубки - снос сухостойных, больных деревьев и </w:t>
      </w:r>
      <w:proofErr w:type="gramStart"/>
      <w:r w:rsidRPr="00913A6A">
        <w:rPr>
          <w:rFonts w:ascii="Times New Roman" w:hAnsi="Times New Roman" w:cs="Times New Roman"/>
          <w:sz w:val="26"/>
          <w:szCs w:val="26"/>
        </w:rPr>
        <w:t xml:space="preserve">кустарников,   </w:t>
      </w:r>
      <w:proofErr w:type="gramEnd"/>
      <w:r w:rsidRPr="00913A6A">
        <w:rPr>
          <w:rFonts w:ascii="Times New Roman" w:hAnsi="Times New Roman" w:cs="Times New Roman"/>
          <w:sz w:val="26"/>
          <w:szCs w:val="26"/>
        </w:rPr>
        <w:t xml:space="preserve">                не подлежащих лечению и оздоровлению;»;</w:t>
      </w:r>
    </w:p>
    <w:p w14:paraId="3A7CD1C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дополнить подпунктом 12.1 следующего содержания:</w:t>
      </w:r>
    </w:p>
    <w:p w14:paraId="6189C24C" w14:textId="348C2E3B"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«12.1) территории общественного пользования – территории</w:t>
      </w:r>
      <w:r w:rsidR="00113293" w:rsidRPr="00913A6A">
        <w:rPr>
          <w:rFonts w:ascii="Times New Roman" w:hAnsi="Times New Roman" w:cs="Times New Roman"/>
          <w:sz w:val="26"/>
          <w:szCs w:val="26"/>
        </w:rPr>
        <w:t xml:space="preserve"> общего пользования и (или) дворовые территории</w:t>
      </w:r>
      <w:r w:rsidRPr="00913A6A">
        <w:rPr>
          <w:rFonts w:ascii="Times New Roman" w:hAnsi="Times New Roman" w:cs="Times New Roman"/>
          <w:sz w:val="26"/>
          <w:szCs w:val="26"/>
        </w:rPr>
        <w:t>, которыми беспрепятственно пользуется неограниченный круг лиц, в границах Северодвинска;»;</w:t>
      </w:r>
    </w:p>
    <w:p w14:paraId="00D65E5C" w14:textId="73F67B63" w:rsidR="00113293" w:rsidRPr="00913A6A" w:rsidRDefault="00113293"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подпункт 14 изложить в следующей редакции:</w:t>
      </w:r>
    </w:p>
    <w:p w14:paraId="51E885EA" w14:textId="5FBA5E95" w:rsidR="00113293" w:rsidRPr="00913A6A" w:rsidRDefault="00113293"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«14) придомовая территория – территория, на которой находятся многоквартирный дом и прилегающие площади земельного участка с элементами озеленения и инфраструктурой, принадлежащей на праве общедолевой собственности собственников помещений в многоквартирном доме;»;</w:t>
      </w:r>
    </w:p>
    <w:p w14:paraId="7CEFBE1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дополнить подпунктом 14.1 следующего содержания:</w:t>
      </w:r>
    </w:p>
    <w:p w14:paraId="5CC34D82" w14:textId="0BCB6E92" w:rsidR="002722D5" w:rsidRPr="00913A6A" w:rsidRDefault="002722D5" w:rsidP="00113293">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«14.1) дворовые территории – совокупность территорий, прилегающих</w:t>
      </w:r>
      <w:r w:rsidRPr="00913A6A">
        <w:rPr>
          <w:rFonts w:ascii="Times New Roman" w:hAnsi="Times New Roman" w:cs="Times New Roman"/>
          <w:sz w:val="26"/>
          <w:szCs w:val="26"/>
        </w:rPr>
        <w:br/>
        <w:t>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w:t>
      </w:r>
      <w:r w:rsidRPr="00913A6A">
        <w:rPr>
          <w:rFonts w:ascii="Times New Roman" w:hAnsi="Times New Roman" w:cs="Times New Roman"/>
          <w:sz w:val="26"/>
          <w:szCs w:val="26"/>
        </w:rPr>
        <w:br/>
        <w:t>к территориям, прилегающим к многоквартирным домам;».</w:t>
      </w:r>
    </w:p>
    <w:p w14:paraId="4B816AC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подпункт 19 изложить в следующей редакции:</w:t>
      </w:r>
    </w:p>
    <w:p w14:paraId="3EE9A25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lastRenderedPageBreak/>
        <w:t>«19) уборка территорий – вид деятельности, связанный со сбором, вывозом (транспортированием) в специально отведенные места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2404D15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подпункт 20 изложить в следующей редакции:</w:t>
      </w:r>
    </w:p>
    <w:p w14:paraId="67E00797" w14:textId="63FBA68C"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«20) земляные работы – работы, связанны</w:t>
      </w:r>
      <w:r w:rsidR="003442C6" w:rsidRPr="00913A6A">
        <w:rPr>
          <w:rFonts w:ascii="Times New Roman" w:hAnsi="Times New Roman" w:cs="Times New Roman"/>
          <w:sz w:val="26"/>
          <w:szCs w:val="26"/>
        </w:rPr>
        <w:t>е</w:t>
      </w:r>
      <w:r w:rsidRPr="00913A6A">
        <w:rPr>
          <w:rFonts w:ascii="Times New Roman" w:hAnsi="Times New Roman" w:cs="Times New Roman"/>
          <w:sz w:val="26"/>
          <w:szCs w:val="26"/>
        </w:rPr>
        <w:t xml:space="preserve"> со вскрытием и</w:t>
      </w:r>
      <w:r w:rsidR="00665C5D" w:rsidRPr="00913A6A">
        <w:rPr>
          <w:rFonts w:ascii="Times New Roman" w:hAnsi="Times New Roman" w:cs="Times New Roman"/>
          <w:sz w:val="26"/>
          <w:szCs w:val="26"/>
        </w:rPr>
        <w:t> </w:t>
      </w:r>
      <w:r w:rsidRPr="00913A6A">
        <w:rPr>
          <w:rFonts w:ascii="Times New Roman" w:hAnsi="Times New Roman" w:cs="Times New Roman"/>
          <w:sz w:val="26"/>
          <w:szCs w:val="26"/>
        </w:rPr>
        <w:t>(или)</w:t>
      </w:r>
      <w:r w:rsidR="00665C5D" w:rsidRPr="00913A6A">
        <w:rPr>
          <w:rFonts w:ascii="Times New Roman" w:hAnsi="Times New Roman" w:cs="Times New Roman"/>
          <w:sz w:val="26"/>
          <w:szCs w:val="26"/>
        </w:rPr>
        <w:t> </w:t>
      </w:r>
      <w:r w:rsidRPr="00913A6A">
        <w:rPr>
          <w:rFonts w:ascii="Times New Roman" w:hAnsi="Times New Roman" w:cs="Times New Roman"/>
          <w:sz w:val="26"/>
          <w:szCs w:val="26"/>
        </w:rPr>
        <w:t>перемещением грунта, вскрытием покрытия поверхности (покрытия дорог, проездов, тротуаров и их конструктивных элементов) или иным нарушением благоустройства территории Северодвинска</w:t>
      </w:r>
      <w:r w:rsidR="003442C6" w:rsidRPr="00913A6A">
        <w:rPr>
          <w:rFonts w:ascii="Times New Roman" w:hAnsi="Times New Roman" w:cs="Times New Roman"/>
          <w:sz w:val="26"/>
          <w:szCs w:val="26"/>
        </w:rPr>
        <w:t>, в том числе при строительстве, реконструкции</w:t>
      </w:r>
      <w:r w:rsidR="00665C5D" w:rsidRPr="00913A6A">
        <w:rPr>
          <w:rFonts w:ascii="Times New Roman" w:hAnsi="Times New Roman" w:cs="Times New Roman"/>
          <w:sz w:val="26"/>
          <w:szCs w:val="26"/>
        </w:rPr>
        <w:t>,</w:t>
      </w:r>
      <w:r w:rsidR="003442C6" w:rsidRPr="00913A6A">
        <w:rPr>
          <w:rFonts w:ascii="Times New Roman" w:hAnsi="Times New Roman" w:cs="Times New Roman"/>
          <w:sz w:val="26"/>
          <w:szCs w:val="26"/>
        </w:rPr>
        <w:t xml:space="preserve"> ремонте</w:t>
      </w:r>
      <w:r w:rsidR="00665C5D" w:rsidRPr="00913A6A">
        <w:rPr>
          <w:rFonts w:ascii="Times New Roman" w:hAnsi="Times New Roman" w:cs="Times New Roman"/>
          <w:sz w:val="26"/>
          <w:szCs w:val="26"/>
        </w:rPr>
        <w:t>, эксплуатации и (или) обслуживании</w:t>
      </w:r>
      <w:r w:rsidR="003442C6" w:rsidRPr="00913A6A">
        <w:rPr>
          <w:rFonts w:ascii="Times New Roman" w:hAnsi="Times New Roman" w:cs="Times New Roman"/>
          <w:sz w:val="26"/>
          <w:szCs w:val="26"/>
        </w:rPr>
        <w:t xml:space="preserve"> сетей инженерно-технического обеспечения, а также при размещении</w:t>
      </w:r>
      <w:r w:rsidR="00665C5D" w:rsidRPr="00913A6A">
        <w:rPr>
          <w:rFonts w:ascii="Times New Roman" w:hAnsi="Times New Roman" w:cs="Times New Roman"/>
          <w:sz w:val="26"/>
          <w:szCs w:val="26"/>
        </w:rPr>
        <w:t>, ремонте, эксплуатации, обслуживании и (или) демонтаже (сносе)</w:t>
      </w:r>
      <w:r w:rsidR="003442C6" w:rsidRPr="00913A6A">
        <w:rPr>
          <w:rFonts w:ascii="Times New Roman" w:hAnsi="Times New Roman" w:cs="Times New Roman"/>
          <w:sz w:val="26"/>
          <w:szCs w:val="26"/>
        </w:rPr>
        <w:t xml:space="preserve"> некапитальных строений, сооружений</w:t>
      </w:r>
      <w:r w:rsidR="00665C5D" w:rsidRPr="00913A6A">
        <w:rPr>
          <w:rFonts w:ascii="Times New Roman" w:hAnsi="Times New Roman" w:cs="Times New Roman"/>
          <w:sz w:val="26"/>
          <w:szCs w:val="26"/>
        </w:rPr>
        <w:t xml:space="preserve"> (</w:t>
      </w:r>
      <w:r w:rsidR="003442C6" w:rsidRPr="00913A6A">
        <w:rPr>
          <w:rFonts w:ascii="Times New Roman" w:hAnsi="Times New Roman" w:cs="Times New Roman"/>
          <w:sz w:val="26"/>
          <w:szCs w:val="26"/>
        </w:rPr>
        <w:t>в</w:t>
      </w:r>
      <w:r w:rsidR="00665C5D" w:rsidRPr="00913A6A">
        <w:rPr>
          <w:rFonts w:ascii="Times New Roman" w:hAnsi="Times New Roman" w:cs="Times New Roman"/>
          <w:sz w:val="26"/>
          <w:szCs w:val="26"/>
        </w:rPr>
        <w:t> том числе</w:t>
      </w:r>
      <w:r w:rsidR="003442C6" w:rsidRPr="00913A6A">
        <w:rPr>
          <w:rFonts w:ascii="Times New Roman" w:hAnsi="Times New Roman" w:cs="Times New Roman"/>
          <w:sz w:val="26"/>
          <w:szCs w:val="26"/>
        </w:rPr>
        <w:t xml:space="preserve"> </w:t>
      </w:r>
      <w:r w:rsidR="00665C5D" w:rsidRPr="00913A6A">
        <w:rPr>
          <w:rFonts w:ascii="Times New Roman" w:hAnsi="Times New Roman" w:cs="Times New Roman"/>
          <w:sz w:val="26"/>
          <w:szCs w:val="26"/>
        </w:rPr>
        <w:t>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w:t>
      </w:r>
      <w:r w:rsidRPr="00913A6A">
        <w:rPr>
          <w:rFonts w:ascii="Times New Roman" w:hAnsi="Times New Roman" w:cs="Times New Roman"/>
          <w:sz w:val="26"/>
          <w:szCs w:val="26"/>
        </w:rPr>
        <w:t>;»;</w:t>
      </w:r>
    </w:p>
    <w:p w14:paraId="189017E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дополнить подпунктами 20.1–20.4 следующего содержания:</w:t>
      </w:r>
    </w:p>
    <w:p w14:paraId="6AF1CFE8" w14:textId="78CF6315" w:rsidR="002722D5" w:rsidRPr="00913A6A" w:rsidRDefault="002722D5" w:rsidP="002722D5">
      <w:pPr>
        <w:tabs>
          <w:tab w:val="left" w:pos="5954"/>
        </w:tabs>
        <w:spacing w:after="0" w:line="240" w:lineRule="auto"/>
        <w:ind w:firstLine="709"/>
        <w:contextualSpacing/>
        <w:jc w:val="both"/>
        <w:rPr>
          <w:rFonts w:ascii="Times New Roman" w:hAnsi="Times New Roman" w:cs="Times New Roman"/>
          <w:strike/>
          <w:sz w:val="26"/>
          <w:szCs w:val="26"/>
        </w:rPr>
      </w:pPr>
      <w:r w:rsidRPr="00913A6A">
        <w:rPr>
          <w:rFonts w:ascii="Times New Roman" w:hAnsi="Times New Roman" w:cs="Times New Roman"/>
          <w:sz w:val="26"/>
          <w:szCs w:val="26"/>
        </w:rPr>
        <w:t xml:space="preserve">«20.1) организатор земляных работ – юридическое или физическое лицо, которому уполномоченным органом местного самоуправления выдано </w:t>
      </w:r>
      <w:r w:rsidR="005F51A7" w:rsidRPr="00913A6A">
        <w:rPr>
          <w:rFonts w:ascii="Times New Roman" w:hAnsi="Times New Roman" w:cs="Times New Roman"/>
          <w:sz w:val="26"/>
          <w:szCs w:val="26"/>
        </w:rPr>
        <w:t>разрешение;</w:t>
      </w:r>
    </w:p>
    <w:p w14:paraId="59C1F31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20.2) исполнитель земляных работ – юридическое или физическое лицо, осуществляющее проведение земляных работ. Не являются исполнителями земляных работ физические лица, осуществляющие проведение земляных работ в рамках выполнения ими трудовой функции, предусмотренной трудовыми договорами;</w:t>
      </w:r>
    </w:p>
    <w:p w14:paraId="0096895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20.3) объекты нежилого фонда – отдельно стоящие нежилые здания, строения, сооружения и их части, нежилые помещения в жилых домах, включая встроенно-пристроенные, а также иные помещения нежилого назначения, не отнесенные</w:t>
      </w:r>
      <w:r w:rsidRPr="00913A6A">
        <w:rPr>
          <w:rFonts w:ascii="Times New Roman" w:hAnsi="Times New Roman" w:cs="Times New Roman"/>
          <w:sz w:val="26"/>
          <w:szCs w:val="26"/>
        </w:rPr>
        <w:br/>
        <w:t>к жилищному фонду;</w:t>
      </w:r>
    </w:p>
    <w:p w14:paraId="2A2001B0" w14:textId="18038B14"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20.4) информационные конструкции – элементы благоустройства, выполняющие функцию информирования граждан и не содержащие сведений рекламного характера: вывески, таблички, </w:t>
      </w:r>
      <w:proofErr w:type="spellStart"/>
      <w:r w:rsidRPr="00913A6A">
        <w:rPr>
          <w:rFonts w:ascii="Times New Roman" w:hAnsi="Times New Roman" w:cs="Times New Roman"/>
          <w:sz w:val="26"/>
          <w:szCs w:val="26"/>
        </w:rPr>
        <w:t>штендеры</w:t>
      </w:r>
      <w:proofErr w:type="spellEnd"/>
      <w:r w:rsidRPr="00913A6A">
        <w:rPr>
          <w:rFonts w:ascii="Times New Roman" w:hAnsi="Times New Roman" w:cs="Times New Roman"/>
          <w:sz w:val="26"/>
          <w:szCs w:val="26"/>
        </w:rPr>
        <w:t xml:space="preserve"> (выносные щитовые конструкции);»;</w:t>
      </w:r>
    </w:p>
    <w:p w14:paraId="5AFB442C" w14:textId="192D0F9B" w:rsidR="00113293" w:rsidRPr="00913A6A" w:rsidRDefault="00113293" w:rsidP="002722D5">
      <w:pPr>
        <w:tabs>
          <w:tab w:val="left" w:pos="5954"/>
        </w:tabs>
        <w:spacing w:after="0" w:line="240" w:lineRule="auto"/>
        <w:ind w:firstLine="709"/>
        <w:contextualSpacing/>
        <w:jc w:val="both"/>
        <w:rPr>
          <w:rFonts w:ascii="Times New Roman" w:hAnsi="Times New Roman" w:cs="Times New Roman"/>
          <w:color w:val="000000" w:themeColor="text1"/>
          <w:sz w:val="26"/>
          <w:szCs w:val="26"/>
        </w:rPr>
      </w:pPr>
      <w:r w:rsidRPr="00913A6A">
        <w:rPr>
          <w:rFonts w:ascii="Times New Roman" w:hAnsi="Times New Roman" w:cs="Times New Roman"/>
          <w:color w:val="000000" w:themeColor="text1"/>
          <w:sz w:val="26"/>
          <w:szCs w:val="26"/>
        </w:rPr>
        <w:t>подпункт 33 изложить в следующей редакции:</w:t>
      </w:r>
    </w:p>
    <w:p w14:paraId="655B0F77" w14:textId="580F7610" w:rsidR="00113293" w:rsidRPr="00913A6A" w:rsidRDefault="00113293" w:rsidP="00113293">
      <w:pPr>
        <w:tabs>
          <w:tab w:val="left" w:pos="5954"/>
        </w:tabs>
        <w:spacing w:after="0" w:line="240" w:lineRule="auto"/>
        <w:ind w:firstLine="709"/>
        <w:contextualSpacing/>
        <w:jc w:val="both"/>
        <w:rPr>
          <w:rFonts w:ascii="Times New Roman" w:hAnsi="Times New Roman" w:cs="Times New Roman"/>
          <w:color w:val="000000" w:themeColor="text1"/>
          <w:sz w:val="26"/>
          <w:szCs w:val="26"/>
        </w:rPr>
      </w:pPr>
      <w:r w:rsidRPr="00913A6A">
        <w:rPr>
          <w:rFonts w:ascii="Times New Roman" w:hAnsi="Times New Roman" w:cs="Times New Roman"/>
          <w:color w:val="000000" w:themeColor="text1"/>
          <w:sz w:val="26"/>
          <w:szCs w:val="26"/>
        </w:rPr>
        <w:t>«33) мусорный контейнер – контейнер для накопления твердых коммунальных отходов (далее – ТКО) и (или) бункер для накопления КГО;»;</w:t>
      </w:r>
    </w:p>
    <w:p w14:paraId="28ED751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подпункт 35 изложить в следующей редакции:</w:t>
      </w:r>
    </w:p>
    <w:p w14:paraId="38B0A7A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«35) брошенное транспортное средство – транспортное средство, оставленное собственником и обладающее одним из следующих признаков, наличие которых позволяет предположить, что транспортное средство брошено:</w:t>
      </w:r>
    </w:p>
    <w:p w14:paraId="6C1CF37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отсутствие у автотранспортного средства одного из следующих конструктивных элементов: капота, крышки багажника, двери, колеса, шины, руля, сиденья водителя (разукомплектованное транспортное средство);</w:t>
      </w:r>
    </w:p>
    <w:p w14:paraId="2DB5287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наличие у автотранспортного средства следующих повреждений</w:t>
      </w:r>
      <w:r w:rsidRPr="00913A6A">
        <w:rPr>
          <w:rFonts w:ascii="Times New Roman" w:hAnsi="Times New Roman" w:cs="Times New Roman"/>
          <w:sz w:val="26"/>
          <w:szCs w:val="26"/>
        </w:rPr>
        <w:br/>
        <w:t>в совокупности: отсутствие одного или нескольких стекол, зеркал заднего вида, фар</w:t>
      </w:r>
      <w:r w:rsidRPr="00913A6A">
        <w:rPr>
          <w:rFonts w:ascii="Times New Roman" w:hAnsi="Times New Roman" w:cs="Times New Roman"/>
          <w:sz w:val="26"/>
          <w:szCs w:val="26"/>
        </w:rPr>
        <w:br/>
        <w:t>и фонарей заднего хода, спущенные шины (поврежденное транспортное средство);</w:t>
      </w:r>
    </w:p>
    <w:p w14:paraId="19DF6B2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скопление в кабине (салоне) автотранспортного средства мусора, веток, листьев, снега;</w:t>
      </w:r>
    </w:p>
    <w:p w14:paraId="2B1F6B6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наличие не предусмотренного конструкцией автотранспортного средства свободного доступа в его кабину (салон);</w:t>
      </w:r>
    </w:p>
    <w:p w14:paraId="6F68F26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lastRenderedPageBreak/>
        <w:t>наличие у автотранспортного средства следов пожара (сгоревшее транспортное средство);»;</w:t>
      </w:r>
    </w:p>
    <w:p w14:paraId="2828A0B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дополнить подпунктом 36 следующего содержания:</w:t>
      </w:r>
    </w:p>
    <w:p w14:paraId="39AADFB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«36) охрана зеленых насаждений – это система административно-правовых, организационно-хозяйственных, экономических, архитектурно-планировочных</w:t>
      </w:r>
      <w:r w:rsidRPr="00913A6A">
        <w:rPr>
          <w:rFonts w:ascii="Times New Roman" w:hAnsi="Times New Roman" w:cs="Times New Roman"/>
          <w:sz w:val="26"/>
          <w:szCs w:val="26"/>
        </w:rPr>
        <w:br/>
        <w:t>и агротехнических мероприятий, направленных на сохранение, восстановление или улучшение выполнения насаждениями определенных функций.</w:t>
      </w:r>
    </w:p>
    <w:p w14:paraId="22F2D3C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абзац двенадцатый подпункта 1.7 изложить в следующей редакции:</w:t>
      </w:r>
    </w:p>
    <w:p w14:paraId="58B29749" w14:textId="0BFD85D2"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места (площадки) накопления твердых коммунальных отходов</w:t>
      </w:r>
      <w:r w:rsidR="00113293" w:rsidRPr="00913A6A">
        <w:rPr>
          <w:rFonts w:ascii="Times New Roman" w:hAnsi="Times New Roman" w:cs="Times New Roman"/>
          <w:sz w:val="26"/>
          <w:szCs w:val="26"/>
        </w:rPr>
        <w:t xml:space="preserve"> (далее – ТКО)</w:t>
      </w:r>
      <w:r w:rsidRPr="00913A6A">
        <w:rPr>
          <w:rFonts w:ascii="Times New Roman" w:hAnsi="Times New Roman" w:cs="Times New Roman"/>
          <w:sz w:val="26"/>
          <w:szCs w:val="26"/>
        </w:rPr>
        <w:t>.»;</w:t>
      </w:r>
    </w:p>
    <w:p w14:paraId="5662B53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в пункте 2:</w:t>
      </w:r>
    </w:p>
    <w:p w14:paraId="23CFF0AE" w14:textId="5F6C24DE"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а) подпункты 2.1.1–2.1.7</w:t>
      </w:r>
      <w:r w:rsidR="00A633AA" w:rsidRPr="00913A6A">
        <w:rPr>
          <w:rFonts w:ascii="Times New Roman" w:hAnsi="Times New Roman" w:cs="Times New Roman"/>
          <w:sz w:val="26"/>
          <w:szCs w:val="26"/>
        </w:rPr>
        <w:t>, 2.1.9</w:t>
      </w:r>
      <w:r w:rsidRPr="00913A6A">
        <w:rPr>
          <w:rFonts w:ascii="Times New Roman" w:hAnsi="Times New Roman" w:cs="Times New Roman"/>
          <w:sz w:val="26"/>
          <w:szCs w:val="26"/>
        </w:rPr>
        <w:t xml:space="preserve"> изложить в следующей редакции:</w:t>
      </w:r>
    </w:p>
    <w:p w14:paraId="7B50FEE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«2.1.1. Озеленение – составная и необходимая часть благоустройства</w:t>
      </w:r>
      <w:r w:rsidRPr="00913A6A">
        <w:rPr>
          <w:rFonts w:ascii="Times New Roman" w:hAnsi="Times New Roman" w:cs="Times New Roman"/>
          <w:sz w:val="26"/>
          <w:szCs w:val="26"/>
        </w:rPr>
        <w:br/>
        <w:t>и ландшафтной организации территории Северодвинска, обеспечивающая формирование устойчивой среды с активным использованием существующих и/или создаваемых вновь природных комплексов, а также поддержание и бережный уход</w:t>
      </w:r>
      <w:r w:rsidRPr="00913A6A">
        <w:rPr>
          <w:rFonts w:ascii="Times New Roman" w:hAnsi="Times New Roman" w:cs="Times New Roman"/>
          <w:sz w:val="26"/>
          <w:szCs w:val="26"/>
        </w:rPr>
        <w:br/>
        <w:t>за ранее созданной или изначально существующей природной средой на территории Северодвинска.</w:t>
      </w:r>
    </w:p>
    <w:p w14:paraId="6D50C16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2.1.2. Работы по озеленению необходимо планировать с обеспечением для всех жителей доступа к </w:t>
      </w:r>
      <w:proofErr w:type="spellStart"/>
      <w:r w:rsidRPr="00913A6A">
        <w:rPr>
          <w:rFonts w:ascii="Times New Roman" w:hAnsi="Times New Roman" w:cs="Times New Roman"/>
          <w:sz w:val="26"/>
          <w:szCs w:val="26"/>
        </w:rPr>
        <w:t>неурбанизированным</w:t>
      </w:r>
      <w:proofErr w:type="spellEnd"/>
      <w:r w:rsidRPr="00913A6A">
        <w:rPr>
          <w:rFonts w:ascii="Times New Roman" w:hAnsi="Times New Roman" w:cs="Times New Roman"/>
          <w:sz w:val="26"/>
          <w:szCs w:val="26"/>
        </w:rPr>
        <w:t xml:space="preserve"> ландшафтам, возможности для занятий спортом и общения, физического комфорта и улучшения визуальных и экологических характеристик городской среды.</w:t>
      </w:r>
    </w:p>
    <w:p w14:paraId="4E17AD0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2.1.3. При строительстве либо реконструкции объекта капитального строительства (за исключением зданий образовательных организаций, а также промышленных объектов) не менее 25% площади территории в границах земельного участка, на котором планируется строительство или расположен объект капитального строительства, подлежит озеленению газонами, кустарником и (или) деревьями. Посадка деревьев и кустарников предусматривается не менее чем на 50% площади территории, подлежащей озеленению.</w:t>
      </w:r>
    </w:p>
    <w:p w14:paraId="7D56036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Процент площади территории в границах земельного участка, подлежащей озеленению при строительстве либо реконструкции образовательных организаций, составляет не менее 25% площади собственной территории данной образовательной организации, свободной от застройки.</w:t>
      </w:r>
    </w:p>
    <w:p w14:paraId="67CDEED8" w14:textId="491CE34D"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Процент площади территории в границах земельного участка, подлежащей озеленению при строительстве либо реконструкции промышленных </w:t>
      </w:r>
      <w:r w:rsidR="007E12A0" w:rsidRPr="00913A6A">
        <w:rPr>
          <w:rFonts w:ascii="Times New Roman" w:hAnsi="Times New Roman" w:cs="Times New Roman"/>
          <w:sz w:val="26"/>
          <w:szCs w:val="26"/>
        </w:rPr>
        <w:t>объектов,                            не</w:t>
      </w:r>
      <w:r w:rsidRPr="00913A6A">
        <w:rPr>
          <w:rFonts w:ascii="Times New Roman" w:hAnsi="Times New Roman" w:cs="Times New Roman"/>
          <w:sz w:val="26"/>
          <w:szCs w:val="26"/>
        </w:rPr>
        <w:t xml:space="preserve"> должен быть менее 15% производственной территории.</w:t>
      </w:r>
    </w:p>
    <w:p w14:paraId="6250BFB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площадь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14:paraId="4ED6C05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Вокруг не менее 50% площадок (для занятий физкультурой, детских игровых площадок и площадок для отдыха взрослого населения) должно быть предусмотрено озеленение с посадкой деревьев и кустарников.</w:t>
      </w:r>
    </w:p>
    <w:p w14:paraId="1F9EB28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2.1.4. Работы по озеленению проводятся по предварительно разработанному</w:t>
      </w:r>
      <w:r w:rsidRPr="00913A6A">
        <w:rPr>
          <w:rFonts w:ascii="Times New Roman" w:hAnsi="Times New Roman" w:cs="Times New Roman"/>
          <w:sz w:val="26"/>
          <w:szCs w:val="26"/>
        </w:rPr>
        <w:br/>
        <w:t>и утвержденному проекту благоустройства, согласованному с Отделом экологии</w:t>
      </w:r>
      <w:r w:rsidRPr="00913A6A">
        <w:rPr>
          <w:rFonts w:ascii="Times New Roman" w:hAnsi="Times New Roman" w:cs="Times New Roman"/>
          <w:sz w:val="26"/>
          <w:szCs w:val="26"/>
        </w:rPr>
        <w:br/>
        <w:t>и природопользования Администрации Северодвинска (далее – ОЭиП)</w:t>
      </w:r>
      <w:r w:rsidRPr="00913A6A">
        <w:rPr>
          <w:rFonts w:ascii="Times New Roman" w:hAnsi="Times New Roman" w:cs="Times New Roman"/>
          <w:sz w:val="26"/>
          <w:szCs w:val="26"/>
        </w:rPr>
        <w:br/>
        <w:t>в порядке, утвержденном постановлением Администрации Северодвинска.</w:t>
      </w:r>
    </w:p>
    <w:p w14:paraId="26340A3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lastRenderedPageBreak/>
        <w:t>Субъекты благоустройства до начала выполнения работ по озеленению территории согласовывают размещение высаживаемой древесно-кустарниковой растительности с ОЭиП.</w:t>
      </w:r>
    </w:p>
    <w:p w14:paraId="357793C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2.1.5.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913A6A">
        <w:rPr>
          <w:rFonts w:ascii="Times New Roman" w:hAnsi="Times New Roman" w:cs="Times New Roman"/>
          <w:sz w:val="26"/>
          <w:szCs w:val="26"/>
        </w:rPr>
        <w:t>несмыкание</w:t>
      </w:r>
      <w:proofErr w:type="spellEnd"/>
      <w:r w:rsidRPr="00913A6A">
        <w:rPr>
          <w:rFonts w:ascii="Times New Roman" w:hAnsi="Times New Roman" w:cs="Times New Roman"/>
          <w:sz w:val="26"/>
          <w:szCs w:val="26"/>
        </w:rPr>
        <w:t xml:space="preserve"> крон).</w:t>
      </w:r>
    </w:p>
    <w:p w14:paraId="476DFA6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2.1.6. При проектировании озеленения необходимо учитывать факторы биоразнообразия и непрерывности озелененных элементов городской среды.</w:t>
      </w:r>
    </w:p>
    <w:p w14:paraId="612D61C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2.1.7. Саженцы деревьев и кустарников для озеленения территорий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(или) болезнями.</w:t>
      </w:r>
    </w:p>
    <w:p w14:paraId="250D910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Саженцы должны иметь здоровую, хорошо разветвленную корневую систему</w:t>
      </w:r>
      <w:r w:rsidRPr="00913A6A">
        <w:rPr>
          <w:rFonts w:ascii="Times New Roman" w:hAnsi="Times New Roman" w:cs="Times New Roman"/>
          <w:sz w:val="26"/>
          <w:szCs w:val="26"/>
        </w:rPr>
        <w:br/>
        <w:t>с достаточным количеством мочковатых корней.</w:t>
      </w:r>
    </w:p>
    <w:p w14:paraId="14824D3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Корни, длина которых превышает размеры, необходимые для механизированной или ручной посадки саженцев, а также корни, поврежденные при выкопке, должны быть подрезаны.</w:t>
      </w:r>
    </w:p>
    <w:p w14:paraId="65D8A78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Длина корневой системы саженцев 1-го сорта должна быть не менее:</w:t>
      </w:r>
    </w:p>
    <w:p w14:paraId="43A06FAA" w14:textId="3732A649"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20 с</w:t>
      </w:r>
      <w:r w:rsidR="003442C6" w:rsidRPr="00913A6A">
        <w:rPr>
          <w:rFonts w:ascii="Times New Roman" w:hAnsi="Times New Roman" w:cs="Times New Roman"/>
          <w:sz w:val="26"/>
          <w:szCs w:val="26"/>
        </w:rPr>
        <w:t>антиметров</w:t>
      </w:r>
      <w:r w:rsidRPr="00913A6A">
        <w:rPr>
          <w:rFonts w:ascii="Times New Roman" w:hAnsi="Times New Roman" w:cs="Times New Roman"/>
          <w:sz w:val="26"/>
          <w:szCs w:val="26"/>
        </w:rPr>
        <w:t xml:space="preserve"> – для хвойных пород, выращенных в условиях с избыточным                                               и нормальным увлажнением;</w:t>
      </w:r>
    </w:p>
    <w:p w14:paraId="7CE8A35F" w14:textId="281551E0"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25 с</w:t>
      </w:r>
      <w:r w:rsidR="003442C6" w:rsidRPr="00913A6A">
        <w:rPr>
          <w:rFonts w:ascii="Times New Roman" w:hAnsi="Times New Roman" w:cs="Times New Roman"/>
          <w:sz w:val="26"/>
          <w:szCs w:val="26"/>
        </w:rPr>
        <w:t>антиметров</w:t>
      </w:r>
      <w:r w:rsidRPr="00913A6A">
        <w:rPr>
          <w:rFonts w:ascii="Times New Roman" w:hAnsi="Times New Roman" w:cs="Times New Roman"/>
          <w:sz w:val="26"/>
          <w:szCs w:val="26"/>
        </w:rPr>
        <w:t xml:space="preserve"> – для хвойных пород, выращенных в условиях с недостаточным увлажнением, и для лиственных пород.</w:t>
      </w:r>
    </w:p>
    <w:p w14:paraId="03D072D2" w14:textId="528CBFB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Длина корневой системы саженцев 2-го сорта должна быть не менее 20</w:t>
      </w:r>
      <w:r w:rsidR="003442C6" w:rsidRPr="00913A6A">
        <w:rPr>
          <w:rFonts w:ascii="Times New Roman" w:hAnsi="Times New Roman" w:cs="Times New Roman"/>
          <w:sz w:val="26"/>
          <w:szCs w:val="26"/>
        </w:rPr>
        <w:t> сантиметров</w:t>
      </w:r>
      <w:r w:rsidRPr="00913A6A">
        <w:rPr>
          <w:rFonts w:ascii="Times New Roman" w:hAnsi="Times New Roman" w:cs="Times New Roman"/>
          <w:sz w:val="26"/>
          <w:szCs w:val="26"/>
        </w:rPr>
        <w:t>.»;</w:t>
      </w:r>
    </w:p>
    <w:p w14:paraId="21FAAD0D" w14:textId="2C2AF167" w:rsidR="00113293" w:rsidRPr="00913A6A" w:rsidRDefault="00113293" w:rsidP="00113293">
      <w:pPr>
        <w:tabs>
          <w:tab w:val="left" w:pos="5954"/>
        </w:tabs>
        <w:spacing w:after="0" w:line="240" w:lineRule="auto"/>
        <w:ind w:firstLine="709"/>
        <w:contextualSpacing/>
        <w:jc w:val="both"/>
        <w:rPr>
          <w:rFonts w:ascii="Times New Roman" w:hAnsi="Times New Roman" w:cs="Times New Roman"/>
          <w:color w:val="000000" w:themeColor="text1"/>
          <w:sz w:val="26"/>
          <w:szCs w:val="26"/>
        </w:rPr>
      </w:pPr>
      <w:r w:rsidRPr="00913A6A">
        <w:rPr>
          <w:rFonts w:ascii="Times New Roman" w:hAnsi="Times New Roman" w:cs="Times New Roman"/>
          <w:color w:val="000000" w:themeColor="text1"/>
          <w:sz w:val="26"/>
          <w:szCs w:val="26"/>
        </w:rPr>
        <w:t>2.1.9. Проектные решения по озеленению территорий следует осуществлять с</w:t>
      </w:r>
      <w:r w:rsidR="003442C6" w:rsidRPr="00913A6A">
        <w:rPr>
          <w:rFonts w:ascii="Times New Roman" w:hAnsi="Times New Roman" w:cs="Times New Roman"/>
          <w:color w:val="000000" w:themeColor="text1"/>
          <w:sz w:val="26"/>
          <w:szCs w:val="26"/>
        </w:rPr>
        <w:t> </w:t>
      </w:r>
      <w:r w:rsidRPr="00913A6A">
        <w:rPr>
          <w:rFonts w:ascii="Times New Roman" w:hAnsi="Times New Roman" w:cs="Times New Roman"/>
          <w:color w:val="000000" w:themeColor="text1"/>
          <w:sz w:val="26"/>
          <w:szCs w:val="26"/>
        </w:rPr>
        <w:t>учетом требований:</w:t>
      </w:r>
    </w:p>
    <w:p w14:paraId="28CD911C" w14:textId="2BB45D3D" w:rsidR="00113293" w:rsidRPr="00913A6A" w:rsidRDefault="00113293" w:rsidP="00113293">
      <w:pPr>
        <w:tabs>
          <w:tab w:val="left" w:pos="5954"/>
        </w:tabs>
        <w:spacing w:after="0" w:line="240" w:lineRule="auto"/>
        <w:ind w:firstLine="709"/>
        <w:contextualSpacing/>
        <w:jc w:val="both"/>
        <w:rPr>
          <w:rFonts w:ascii="Times New Roman" w:hAnsi="Times New Roman" w:cs="Times New Roman"/>
          <w:color w:val="000000" w:themeColor="text1"/>
          <w:sz w:val="26"/>
          <w:szCs w:val="26"/>
        </w:rPr>
      </w:pPr>
      <w:r w:rsidRPr="00913A6A">
        <w:rPr>
          <w:rFonts w:ascii="Times New Roman" w:hAnsi="Times New Roman" w:cs="Times New Roman"/>
          <w:color w:val="000000" w:themeColor="text1"/>
          <w:sz w:val="26"/>
          <w:szCs w:val="26"/>
        </w:rPr>
        <w:t>Федерального закона от 14.03.1995 № 33-ФЗ «Об особо охраняемых природных территориях»;</w:t>
      </w:r>
    </w:p>
    <w:p w14:paraId="71449A4A" w14:textId="0ED6A146" w:rsidR="00113293" w:rsidRPr="00913A6A" w:rsidRDefault="00113293" w:rsidP="00113293">
      <w:pPr>
        <w:tabs>
          <w:tab w:val="left" w:pos="5954"/>
        </w:tabs>
        <w:spacing w:after="0" w:line="240" w:lineRule="auto"/>
        <w:ind w:firstLine="709"/>
        <w:contextualSpacing/>
        <w:jc w:val="both"/>
        <w:rPr>
          <w:rFonts w:ascii="Times New Roman" w:hAnsi="Times New Roman" w:cs="Times New Roman"/>
          <w:color w:val="000000" w:themeColor="text1"/>
          <w:sz w:val="26"/>
          <w:szCs w:val="26"/>
        </w:rPr>
      </w:pPr>
      <w:r w:rsidRPr="00913A6A">
        <w:rPr>
          <w:rFonts w:ascii="Times New Roman" w:hAnsi="Times New Roman" w:cs="Times New Roman"/>
          <w:color w:val="000000" w:themeColor="text1"/>
          <w:sz w:val="26"/>
          <w:szCs w:val="26"/>
        </w:rPr>
        <w:t>постановления Правительства Российской Федерации от 21.12.2019 №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14:paraId="6FDFEEC8" w14:textId="20597538" w:rsidR="00113293" w:rsidRPr="00913A6A" w:rsidRDefault="00113293" w:rsidP="00113293">
      <w:pPr>
        <w:tabs>
          <w:tab w:val="left" w:pos="5954"/>
        </w:tabs>
        <w:spacing w:after="0" w:line="240" w:lineRule="auto"/>
        <w:ind w:firstLine="709"/>
        <w:contextualSpacing/>
        <w:jc w:val="both"/>
        <w:rPr>
          <w:rFonts w:ascii="Times New Roman" w:hAnsi="Times New Roman" w:cs="Times New Roman"/>
          <w:color w:val="000000" w:themeColor="text1"/>
          <w:sz w:val="26"/>
          <w:szCs w:val="26"/>
        </w:rPr>
      </w:pPr>
      <w:r w:rsidRPr="00913A6A">
        <w:rPr>
          <w:rFonts w:ascii="Times New Roman" w:hAnsi="Times New Roman" w:cs="Times New Roman"/>
          <w:color w:val="000000" w:themeColor="text1"/>
          <w:sz w:val="26"/>
          <w:szCs w:val="26"/>
        </w:rPr>
        <w:t>приказа Министерства природных ресурсов и экологии Российской Федерации от 30.07.2020 № 534 «Об утверждении Правил ухода за лесами»;</w:t>
      </w:r>
    </w:p>
    <w:p w14:paraId="7CD8700E" w14:textId="119583E4" w:rsidR="00113293" w:rsidRPr="00913A6A" w:rsidRDefault="00113293" w:rsidP="00113293">
      <w:pPr>
        <w:tabs>
          <w:tab w:val="left" w:pos="5954"/>
        </w:tabs>
        <w:spacing w:after="0" w:line="240" w:lineRule="auto"/>
        <w:ind w:firstLine="709"/>
        <w:contextualSpacing/>
        <w:jc w:val="both"/>
        <w:rPr>
          <w:rFonts w:ascii="Times New Roman" w:hAnsi="Times New Roman" w:cs="Times New Roman"/>
          <w:color w:val="000000" w:themeColor="text1"/>
          <w:sz w:val="26"/>
          <w:szCs w:val="26"/>
        </w:rPr>
      </w:pPr>
      <w:r w:rsidRPr="00913A6A">
        <w:rPr>
          <w:rFonts w:ascii="Times New Roman" w:hAnsi="Times New Roman" w:cs="Times New Roman"/>
          <w:color w:val="000000" w:themeColor="text1"/>
          <w:sz w:val="26"/>
          <w:szCs w:val="26"/>
        </w:rPr>
        <w:t>приказа Министерства природных ресурсов и экологии Российской Федерации от 09.11.2020 № 908 «Об утверждении Правил использования лесов для осуществления рекреационной деятельности»;</w:t>
      </w:r>
    </w:p>
    <w:p w14:paraId="164FBD9A" w14:textId="61B2572A" w:rsidR="00113293" w:rsidRPr="00913A6A" w:rsidRDefault="00113293" w:rsidP="00113293">
      <w:pPr>
        <w:tabs>
          <w:tab w:val="left" w:pos="5954"/>
        </w:tabs>
        <w:spacing w:after="0" w:line="240" w:lineRule="auto"/>
        <w:ind w:firstLine="709"/>
        <w:contextualSpacing/>
        <w:jc w:val="both"/>
        <w:rPr>
          <w:rFonts w:ascii="Times New Roman" w:hAnsi="Times New Roman" w:cs="Times New Roman"/>
          <w:color w:val="000000" w:themeColor="text1"/>
          <w:sz w:val="26"/>
          <w:szCs w:val="26"/>
        </w:rPr>
      </w:pPr>
      <w:r w:rsidRPr="00913A6A">
        <w:rPr>
          <w:rFonts w:ascii="Times New Roman" w:hAnsi="Times New Roman" w:cs="Times New Roman"/>
          <w:color w:val="000000" w:themeColor="text1"/>
          <w:sz w:val="26"/>
          <w:szCs w:val="26"/>
        </w:rPr>
        <w:t>приказа Министерства природных ресурсов и экологии Российской Федерации от 16.11.2021 №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p>
    <w:p w14:paraId="0C2981CF" w14:textId="15F17523" w:rsidR="00113293" w:rsidRPr="00913A6A" w:rsidRDefault="00113293" w:rsidP="00113293">
      <w:pPr>
        <w:tabs>
          <w:tab w:val="left" w:pos="5954"/>
        </w:tabs>
        <w:spacing w:after="0" w:line="240" w:lineRule="auto"/>
        <w:ind w:firstLine="709"/>
        <w:contextualSpacing/>
        <w:jc w:val="both"/>
        <w:rPr>
          <w:rFonts w:ascii="Times New Roman" w:hAnsi="Times New Roman" w:cs="Times New Roman"/>
          <w:color w:val="000000" w:themeColor="text1"/>
          <w:sz w:val="26"/>
          <w:szCs w:val="26"/>
        </w:rPr>
      </w:pPr>
      <w:r w:rsidRPr="00913A6A">
        <w:rPr>
          <w:rFonts w:ascii="Times New Roman" w:hAnsi="Times New Roman" w:cs="Times New Roman"/>
          <w:color w:val="000000" w:themeColor="text1"/>
          <w:sz w:val="26"/>
          <w:szCs w:val="26"/>
        </w:rPr>
        <w:t>приказа Министерства природных ресурсов и экологии Российской Федерации от 05.08.2022 № 510 «Об утверждении Лесоустроительной инструкции»;</w:t>
      </w:r>
    </w:p>
    <w:p w14:paraId="52CF4F8F" w14:textId="1E4172F5" w:rsidR="00A633AA" w:rsidRPr="00913A6A" w:rsidRDefault="00113293" w:rsidP="00113293">
      <w:pPr>
        <w:tabs>
          <w:tab w:val="left" w:pos="5954"/>
        </w:tabs>
        <w:spacing w:after="0" w:line="240" w:lineRule="auto"/>
        <w:ind w:firstLine="709"/>
        <w:contextualSpacing/>
        <w:jc w:val="both"/>
        <w:rPr>
          <w:rFonts w:ascii="Times New Roman" w:hAnsi="Times New Roman" w:cs="Times New Roman"/>
          <w:color w:val="000000" w:themeColor="text1"/>
          <w:sz w:val="26"/>
          <w:szCs w:val="26"/>
        </w:rPr>
      </w:pPr>
      <w:r w:rsidRPr="00913A6A">
        <w:rPr>
          <w:rFonts w:ascii="Times New Roman" w:hAnsi="Times New Roman" w:cs="Times New Roman"/>
          <w:color w:val="000000" w:themeColor="text1"/>
          <w:sz w:val="26"/>
          <w:szCs w:val="26"/>
        </w:rPr>
        <w:t xml:space="preserve">приказа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w:t>
      </w:r>
      <w:r w:rsidRPr="00913A6A">
        <w:rPr>
          <w:rFonts w:ascii="Times New Roman" w:hAnsi="Times New Roman" w:cs="Times New Roman"/>
          <w:color w:val="000000" w:themeColor="text1"/>
          <w:sz w:val="26"/>
          <w:szCs w:val="26"/>
        </w:rPr>
        <w:lastRenderedPageBreak/>
        <w:t>Федерации» (в части, касающейся озеленения территорий, расположенных на грунтовом основании).»;</w:t>
      </w:r>
    </w:p>
    <w:p w14:paraId="6ED186C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б) подпункты 2.3.1–2.3.8 изложить в следующей редакции:</w:t>
      </w:r>
    </w:p>
    <w:p w14:paraId="772C6BBD" w14:textId="45B6A441"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«2.3.1. Места (площадки) накопления </w:t>
      </w:r>
      <w:r w:rsidR="00113293" w:rsidRPr="00913A6A">
        <w:rPr>
          <w:rFonts w:ascii="Times New Roman" w:hAnsi="Times New Roman" w:cs="Times New Roman"/>
          <w:sz w:val="26"/>
          <w:szCs w:val="26"/>
        </w:rPr>
        <w:t>ТКО</w:t>
      </w:r>
      <w:r w:rsidRPr="00913A6A">
        <w:rPr>
          <w:rFonts w:ascii="Times New Roman" w:hAnsi="Times New Roman" w:cs="Times New Roman"/>
          <w:sz w:val="26"/>
          <w:szCs w:val="26"/>
        </w:rPr>
        <w:t xml:space="preserve"> (контейнерные площадки и</w:t>
      </w:r>
      <w:r w:rsidR="00CD4043" w:rsidRPr="00913A6A">
        <w:rPr>
          <w:rFonts w:ascii="Times New Roman" w:hAnsi="Times New Roman" w:cs="Times New Roman"/>
          <w:sz w:val="26"/>
          <w:szCs w:val="26"/>
        </w:rPr>
        <w:t> </w:t>
      </w:r>
      <w:r w:rsidRPr="00913A6A">
        <w:rPr>
          <w:rFonts w:ascii="Times New Roman" w:hAnsi="Times New Roman" w:cs="Times New Roman"/>
          <w:sz w:val="26"/>
          <w:szCs w:val="26"/>
        </w:rPr>
        <w:t>(или)</w:t>
      </w:r>
      <w:r w:rsidR="00CD4043" w:rsidRPr="00913A6A">
        <w:rPr>
          <w:rFonts w:ascii="Times New Roman" w:hAnsi="Times New Roman" w:cs="Times New Roman"/>
          <w:sz w:val="26"/>
          <w:szCs w:val="26"/>
        </w:rPr>
        <w:t> </w:t>
      </w:r>
      <w:r w:rsidRPr="00913A6A">
        <w:rPr>
          <w:rFonts w:ascii="Times New Roman" w:hAnsi="Times New Roman" w:cs="Times New Roman"/>
          <w:sz w:val="26"/>
          <w:szCs w:val="26"/>
        </w:rPr>
        <w:t>площадки для накопления КГО – специально оборудованные места, предназначенные для накопления ТКО.</w:t>
      </w:r>
    </w:p>
    <w:p w14:paraId="7E2E1DC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На местах (площадках) накопления ТКО должны быть размещены сведения о лицах, ответственных за содержание мусорных контейнеров (полное наименование юридического лица или фамилия, имя, отчество (последнее при наличии) физического лица, номера контактных телефонов), информация о сроках очистки мусорных контейнеров.</w:t>
      </w:r>
    </w:p>
    <w:p w14:paraId="4A395FB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2.3.2. В случае раздельного накопления отходов на местах (площадках) накопления ТКО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14:paraId="1618E1A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Складирование КГО в местах (площадках) накопления ТКО осуществляется следующими способами:</w:t>
      </w:r>
    </w:p>
    <w:p w14:paraId="5395305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 в бункеры, расположенные на контейнерных площадках (далее – бункеры КГО);</w:t>
      </w:r>
    </w:p>
    <w:p w14:paraId="1D6C325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на специальных площадках для складирования КГО (далее – площадки для КГО).</w:t>
      </w:r>
    </w:p>
    <w:p w14:paraId="5AD3873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2.3.3. Размер места (площадки) накопления ТКО определяется, исходя из задач, габаритов и количества контейнеров, используемых для складирования отходов, в том числе дополнительных контейнеров для раздельного сбора ТКО, но не более предусмотренного санитарно-эпидемиологическими требованиями.</w:t>
      </w:r>
    </w:p>
    <w:p w14:paraId="7FF867B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2.3.4. Места (площадки) для накопления ТКО допускается совмещать</w:t>
      </w:r>
      <w:r w:rsidRPr="00913A6A">
        <w:rPr>
          <w:rFonts w:ascii="Times New Roman" w:hAnsi="Times New Roman" w:cs="Times New Roman"/>
          <w:sz w:val="26"/>
          <w:szCs w:val="26"/>
        </w:rPr>
        <w:br/>
        <w:t>с площадками для складирования отдельных групп коммунальных отходов, в том числе для складирования КГО.</w:t>
      </w:r>
    </w:p>
    <w:p w14:paraId="77AF733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2.3.5. Расстояние от мест (площадок) накопления ТКО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w:t>
      </w:r>
      <w:r w:rsidRPr="00913A6A">
        <w:rPr>
          <w:rFonts w:ascii="Times New Roman" w:hAnsi="Times New Roman" w:cs="Times New Roman"/>
          <w:sz w:val="26"/>
          <w:szCs w:val="26"/>
        </w:rPr>
        <w:br/>
        <w:t>не менее 20 метров, но не более 100 метров; до территорий медицинских организаций – не менее 25 метров.</w:t>
      </w:r>
    </w:p>
    <w:p w14:paraId="20E373D3" w14:textId="0AC83592"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Места (площадки) накопления ТКО должны оборудоваться пандусом.</w:t>
      </w:r>
    </w:p>
    <w:p w14:paraId="50DF28B6" w14:textId="10131C0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Контейнеры для смешанного накопления ТКО должны быть серого или зеленого цвета, объемом 1,1 куб.</w:t>
      </w:r>
      <w:r w:rsidR="003442C6" w:rsidRPr="00913A6A">
        <w:rPr>
          <w:rFonts w:ascii="Times New Roman" w:hAnsi="Times New Roman" w:cs="Times New Roman"/>
          <w:sz w:val="26"/>
          <w:szCs w:val="26"/>
        </w:rPr>
        <w:t xml:space="preserve"> </w:t>
      </w:r>
      <w:r w:rsidRPr="00913A6A">
        <w:rPr>
          <w:rFonts w:ascii="Times New Roman" w:hAnsi="Times New Roman" w:cs="Times New Roman"/>
          <w:sz w:val="26"/>
          <w:szCs w:val="26"/>
        </w:rPr>
        <w:t>м</w:t>
      </w:r>
      <w:r w:rsidR="003442C6" w:rsidRPr="00913A6A">
        <w:rPr>
          <w:rFonts w:ascii="Times New Roman" w:hAnsi="Times New Roman" w:cs="Times New Roman"/>
          <w:sz w:val="26"/>
          <w:szCs w:val="26"/>
        </w:rPr>
        <w:t>етра</w:t>
      </w:r>
      <w:r w:rsidRPr="00913A6A">
        <w:rPr>
          <w:rFonts w:ascii="Times New Roman" w:hAnsi="Times New Roman" w:cs="Times New Roman"/>
          <w:sz w:val="26"/>
          <w:szCs w:val="26"/>
        </w:rPr>
        <w:t xml:space="preserve"> или 0,75 куб., материал контейнеров – металл или пластик.</w:t>
      </w:r>
    </w:p>
    <w:p w14:paraId="1C29BDC3" w14:textId="19566069"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Контейнеры для раздельного накопления ТКО должны быть синего цвета, иметь маркировку с указанием вида складируемого отхода, объемом 1,1 куб.</w:t>
      </w:r>
      <w:r w:rsidR="003442C6" w:rsidRPr="00913A6A">
        <w:rPr>
          <w:rFonts w:ascii="Times New Roman" w:hAnsi="Times New Roman" w:cs="Times New Roman"/>
          <w:sz w:val="26"/>
          <w:szCs w:val="26"/>
        </w:rPr>
        <w:t xml:space="preserve"> </w:t>
      </w:r>
      <w:r w:rsidRPr="00913A6A">
        <w:rPr>
          <w:rFonts w:ascii="Times New Roman" w:hAnsi="Times New Roman" w:cs="Times New Roman"/>
          <w:sz w:val="26"/>
          <w:szCs w:val="26"/>
        </w:rPr>
        <w:t>м</w:t>
      </w:r>
      <w:r w:rsidR="003442C6" w:rsidRPr="00913A6A">
        <w:rPr>
          <w:rFonts w:ascii="Times New Roman" w:hAnsi="Times New Roman" w:cs="Times New Roman"/>
          <w:sz w:val="26"/>
          <w:szCs w:val="26"/>
        </w:rPr>
        <w:t>етра</w:t>
      </w:r>
      <w:r w:rsidRPr="00913A6A">
        <w:rPr>
          <w:rFonts w:ascii="Times New Roman" w:hAnsi="Times New Roman" w:cs="Times New Roman"/>
          <w:sz w:val="26"/>
          <w:szCs w:val="26"/>
        </w:rPr>
        <w:t>, материал контейнеров – пластик.</w:t>
      </w:r>
    </w:p>
    <w:p w14:paraId="0861AE0C" w14:textId="583430E2"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Бункер для накопления КГО должен быть выполнен из металла зеленого,</w:t>
      </w:r>
      <w:r w:rsidRPr="00913A6A">
        <w:rPr>
          <w:rFonts w:ascii="Times New Roman" w:hAnsi="Times New Roman" w:cs="Times New Roman"/>
          <w:strike/>
          <w:sz w:val="26"/>
          <w:szCs w:val="26"/>
        </w:rPr>
        <w:t xml:space="preserve"> </w:t>
      </w:r>
      <w:r w:rsidRPr="00913A6A">
        <w:rPr>
          <w:rFonts w:ascii="Times New Roman" w:hAnsi="Times New Roman" w:cs="Times New Roman"/>
          <w:sz w:val="26"/>
          <w:szCs w:val="26"/>
        </w:rPr>
        <w:t>коричневого или серого цвета, объемом 8 куб.</w:t>
      </w:r>
      <w:r w:rsidR="003442C6" w:rsidRPr="00913A6A">
        <w:rPr>
          <w:rFonts w:ascii="Times New Roman" w:hAnsi="Times New Roman" w:cs="Times New Roman"/>
          <w:sz w:val="26"/>
          <w:szCs w:val="26"/>
        </w:rPr>
        <w:t xml:space="preserve"> </w:t>
      </w:r>
      <w:r w:rsidRPr="00913A6A">
        <w:rPr>
          <w:rFonts w:ascii="Times New Roman" w:hAnsi="Times New Roman" w:cs="Times New Roman"/>
          <w:sz w:val="26"/>
          <w:szCs w:val="26"/>
        </w:rPr>
        <w:t>м</w:t>
      </w:r>
      <w:r w:rsidR="003442C6" w:rsidRPr="00913A6A">
        <w:rPr>
          <w:rFonts w:ascii="Times New Roman" w:hAnsi="Times New Roman" w:cs="Times New Roman"/>
          <w:sz w:val="26"/>
          <w:szCs w:val="26"/>
        </w:rPr>
        <w:t>етров</w:t>
      </w:r>
      <w:r w:rsidRPr="00913A6A">
        <w:rPr>
          <w:rFonts w:ascii="Times New Roman" w:hAnsi="Times New Roman" w:cs="Times New Roman"/>
          <w:sz w:val="26"/>
          <w:szCs w:val="26"/>
        </w:rPr>
        <w:t>.</w:t>
      </w:r>
    </w:p>
    <w:p w14:paraId="265EAB6C" w14:textId="04ECAF64"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Контейнеры для накопления ТКО должны быть оснащены крышкой и колесами. Иные требования к контейнерам для накопления ТКО </w:t>
      </w:r>
      <w:r w:rsidRPr="00913A6A">
        <w:rPr>
          <w:rFonts w:ascii="Times New Roman" w:hAnsi="Times New Roman" w:cs="Times New Roman"/>
          <w:bCs/>
          <w:sz w:val="26"/>
          <w:szCs w:val="26"/>
        </w:rPr>
        <w:t>устанавливаются</w:t>
      </w:r>
      <w:r w:rsidRPr="00913A6A">
        <w:rPr>
          <w:rFonts w:ascii="Times New Roman" w:hAnsi="Times New Roman" w:cs="Times New Roman"/>
          <w:sz w:val="26"/>
          <w:szCs w:val="26"/>
        </w:rPr>
        <w:t xml:space="preserve"> территориальной схемой обращения с отходами, в том числе с твердыми коммунальными отходами, на территории Архангельской области, утвержд</w:t>
      </w:r>
      <w:r w:rsidRPr="00913A6A">
        <w:rPr>
          <w:rFonts w:ascii="Times New Roman" w:hAnsi="Times New Roman" w:cs="Times New Roman"/>
          <w:bCs/>
          <w:sz w:val="26"/>
          <w:szCs w:val="26"/>
        </w:rPr>
        <w:t>аемой</w:t>
      </w:r>
      <w:r w:rsidRPr="00913A6A">
        <w:rPr>
          <w:rFonts w:ascii="Times New Roman" w:hAnsi="Times New Roman" w:cs="Times New Roman"/>
          <w:sz w:val="26"/>
          <w:szCs w:val="26"/>
        </w:rPr>
        <w:t xml:space="preserve"> постановлением правительства Архангельской области.</w:t>
      </w:r>
    </w:p>
    <w:p w14:paraId="31086C99" w14:textId="77777777" w:rsidR="002722D5" w:rsidRPr="00913A6A" w:rsidRDefault="002722D5" w:rsidP="002722D5">
      <w:pPr>
        <w:pStyle w:val="a7"/>
        <w:spacing w:after="0" w:line="240" w:lineRule="auto"/>
        <w:ind w:left="0" w:firstLine="709"/>
        <w:jc w:val="both"/>
        <w:rPr>
          <w:rFonts w:ascii="Times New Roman" w:hAnsi="Times New Roman" w:cs="Times New Roman"/>
          <w:sz w:val="26"/>
          <w:szCs w:val="26"/>
        </w:rPr>
      </w:pPr>
      <w:r w:rsidRPr="00913A6A">
        <w:rPr>
          <w:rFonts w:ascii="Times New Roman" w:hAnsi="Times New Roman" w:cs="Times New Roman"/>
          <w:sz w:val="26"/>
          <w:szCs w:val="26"/>
        </w:rPr>
        <w:t>На территории Северодвинска запрещается размещать все виды контейнеров для накопления отходов, включая КГО, за пределами ограждений мест (площадок) накопления ТКО. Временное размещение контейнеров для КГО разрешается на срок не более 6 месяцев от даты ввода объекта в эксплуатацию или на период проведения капитального ремонта (субъект благоустройства обязан уведомить Администрацию Северодвинска о временном размещении бункера для КГО за 5 рабочих дней до даты его временного размещения).</w:t>
      </w:r>
    </w:p>
    <w:p w14:paraId="2B3AEC1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Собственник контейнеров для накопления ТКО (КГО) и мест (площадок) накопления ТКО обязан содержать их в исправном состоянии, незамедлительно устранять повреждения конструкций, надписи, рисунки, объявления, рекламную информацию, графические изображения, загрязнения, образовавшиеся в результате нанесения краски.</w:t>
      </w:r>
    </w:p>
    <w:p w14:paraId="0E81202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Размещение на существующих местах (площадках) накопления ТКО контейнеров для раздельного сбора ТКО и (или) обустройство площадок для КГО осуществляется при наличии технической возможности.</w:t>
      </w:r>
    </w:p>
    <w:p w14:paraId="0ABA54A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2.3.6. Места (площадки) накопления ТКО должны быть включены в Реестр мест (площадок) накопления ТКО на территории Северодвинска (далее – Реестр мест (площадок) накопления ТКО).</w:t>
      </w:r>
    </w:p>
    <w:p w14:paraId="294F3DA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Включение мест (площадок) накопления ТКО на территории Северодвинска</w:t>
      </w:r>
      <w:r w:rsidRPr="00913A6A">
        <w:rPr>
          <w:rFonts w:ascii="Times New Roman" w:hAnsi="Times New Roman" w:cs="Times New Roman"/>
          <w:sz w:val="26"/>
          <w:szCs w:val="26"/>
        </w:rPr>
        <w:br/>
        <w:t>в Реестр мест (площадок) накопления ТКО осуществляется в соответствии</w:t>
      </w:r>
      <w:r w:rsidRPr="00913A6A">
        <w:rPr>
          <w:rFonts w:ascii="Times New Roman" w:hAnsi="Times New Roman" w:cs="Times New Roman"/>
          <w:sz w:val="26"/>
          <w:szCs w:val="26"/>
        </w:rPr>
        <w:br/>
        <w:t>с административным регламентом предоставления муниципальной услуги, утверждаемым постановлением Администрации Северодвинска.</w:t>
      </w:r>
    </w:p>
    <w:p w14:paraId="5FFCEA1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Уполномоченным органом по включению сведений в Реестр мест (площадок) накопления ТКО является Администрация Северодвинска в лице ОЭиП.</w:t>
      </w:r>
    </w:p>
    <w:p w14:paraId="04AE281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2.3.7. При разработке проектной документации на строительство многоквартирных домов с мусоропроводом необходимо предусматривать в проектной документации места (площадки) накопления ТКО для установки контейнера для раздельного накопления ТКО и бункера КГО.</w:t>
      </w:r>
    </w:p>
    <w:p w14:paraId="2844ADC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2.3.8. Места (площадки) накопления ТКО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мест (площадок) накопления ТКО.</w:t>
      </w:r>
    </w:p>
    <w:p w14:paraId="6DCAB62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Расстояние от мест (площадок) накопления ТКО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w:t>
      </w:r>
      <w:r w:rsidRPr="00913A6A">
        <w:rPr>
          <w:rFonts w:ascii="Times New Roman" w:hAnsi="Times New Roman" w:cs="Times New Roman"/>
          <w:sz w:val="26"/>
          <w:szCs w:val="26"/>
        </w:rPr>
        <w:br/>
        <w:t>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14:paraId="14BBE03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Допускается уменьшение не более чем на 25% указанных в настоящем пункте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14:paraId="0695B89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случае раздельного накопления отходов расстояние от мест (площадок) накопления ТКО до многоквартирных жилых домов, индивидуальных жилых домов, детских игровых и спортивных площадок, зданий и игровых, прогулочных</w:t>
      </w:r>
      <w:r w:rsidRPr="00913A6A">
        <w:rPr>
          <w:rFonts w:ascii="Times New Roman" w:hAnsi="Times New Roman" w:cs="Times New Roman"/>
          <w:sz w:val="26"/>
          <w:szCs w:val="26"/>
        </w:rPr>
        <w:br/>
        <w:t>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14:paraId="38D6153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Владелец места (площадки) накопления ТКО обеспечивает проведение уборки, дезинсекции и дератизации мест (площадок) накопления ТКО в зависимости</w:t>
      </w:r>
      <w:r w:rsidRPr="00913A6A">
        <w:rPr>
          <w:rFonts w:ascii="Times New Roman" w:hAnsi="Times New Roman" w:cs="Times New Roman"/>
          <w:sz w:val="26"/>
          <w:szCs w:val="26"/>
        </w:rPr>
        <w:br/>
        <w:t xml:space="preserve">от температуры наружного воздуха, количества контейнеров. </w:t>
      </w:r>
    </w:p>
    <w:p w14:paraId="07F90C4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Не допускается промывка контейнеров и (или) бункеров на местах (площадках) накопления ТКО. Места (площадки) накопления ТКО после погрузки ТКО (КГО)</w:t>
      </w:r>
      <w:r w:rsidRPr="00913A6A">
        <w:rPr>
          <w:rFonts w:ascii="Times New Roman" w:hAnsi="Times New Roman" w:cs="Times New Roman"/>
          <w:sz w:val="26"/>
          <w:szCs w:val="26"/>
        </w:rPr>
        <w:br/>
        <w:t>в мусоровоз в случае их загрязнения при погрузке должны быть очищены от отходов владельцем мест (площадок) накопления ТКО.»;</w:t>
      </w:r>
    </w:p>
    <w:p w14:paraId="1A4593EA" w14:textId="178DFF3D" w:rsidR="00131B60"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3) </w:t>
      </w:r>
      <w:r w:rsidR="00131B60" w:rsidRPr="00913A6A">
        <w:rPr>
          <w:rFonts w:ascii="Times New Roman" w:hAnsi="Times New Roman" w:cs="Times New Roman"/>
          <w:sz w:val="26"/>
          <w:szCs w:val="26"/>
        </w:rPr>
        <w:t>подпункт</w:t>
      </w:r>
      <w:r w:rsidR="00265E81" w:rsidRPr="00913A6A">
        <w:rPr>
          <w:rFonts w:ascii="Times New Roman" w:hAnsi="Times New Roman" w:cs="Times New Roman"/>
          <w:sz w:val="26"/>
          <w:szCs w:val="26"/>
        </w:rPr>
        <w:t>ы</w:t>
      </w:r>
      <w:r w:rsidR="00131B60" w:rsidRPr="00913A6A">
        <w:rPr>
          <w:rFonts w:ascii="Times New Roman" w:hAnsi="Times New Roman" w:cs="Times New Roman"/>
          <w:sz w:val="26"/>
          <w:szCs w:val="26"/>
        </w:rPr>
        <w:t xml:space="preserve"> </w:t>
      </w:r>
      <w:r w:rsidR="00265E81" w:rsidRPr="00913A6A">
        <w:rPr>
          <w:rFonts w:ascii="Times New Roman" w:hAnsi="Times New Roman" w:cs="Times New Roman"/>
          <w:sz w:val="26"/>
          <w:szCs w:val="26"/>
        </w:rPr>
        <w:t>3.1.2</w:t>
      </w:r>
      <w:r w:rsidR="00A633AA" w:rsidRPr="00913A6A">
        <w:rPr>
          <w:rFonts w:ascii="Times New Roman" w:hAnsi="Times New Roman" w:cs="Times New Roman"/>
          <w:sz w:val="26"/>
          <w:szCs w:val="26"/>
        </w:rPr>
        <w:t xml:space="preserve"> и 4.2</w:t>
      </w:r>
      <w:r w:rsidR="00131B60" w:rsidRPr="00913A6A">
        <w:rPr>
          <w:rFonts w:ascii="Times New Roman" w:hAnsi="Times New Roman" w:cs="Times New Roman"/>
          <w:sz w:val="26"/>
          <w:szCs w:val="26"/>
        </w:rPr>
        <w:t xml:space="preserve"> изложить в следующей редакции:</w:t>
      </w:r>
    </w:p>
    <w:p w14:paraId="2AFAD533" w14:textId="79835D7A" w:rsidR="00265E81" w:rsidRPr="00913A6A" w:rsidRDefault="00265E81" w:rsidP="00265E81">
      <w:pPr>
        <w:autoSpaceDE w:val="0"/>
        <w:autoSpaceDN w:val="0"/>
        <w:adjustRightInd w:val="0"/>
        <w:spacing w:after="0" w:line="240" w:lineRule="auto"/>
        <w:ind w:firstLine="708"/>
        <w:jc w:val="both"/>
        <w:rPr>
          <w:rFonts w:ascii="Times New Roman" w:hAnsi="Times New Roman" w:cs="Times New Roman"/>
          <w:sz w:val="26"/>
          <w:szCs w:val="26"/>
        </w:rPr>
      </w:pPr>
      <w:r w:rsidRPr="00913A6A">
        <w:rPr>
          <w:rFonts w:ascii="Times New Roman" w:hAnsi="Times New Roman" w:cs="Times New Roman"/>
          <w:sz w:val="26"/>
          <w:szCs w:val="26"/>
        </w:rPr>
        <w:t>«3.1.2. При проектировании покрытий необходимо руководствоваться требованиями настоящих Правил, СП 34.13330.2021. Свод правил. Автомобильные дороги. СНиП 2.05.02-85*, СП 82.13330.2016. "Свод правил. Благоустройство территорий. Актуализированная редакция СНиП III-10-75", ГОСТ 32961-2014. "Межгосударственный стандарт. Дороги автомобильные общего пользования. Камни бортовые. Технические требования", ГОСТ Р 53381-2009. "Национальный стандарт Российской Федерации. Почвы и грунты. Грунты питательные. Технические условия", иными сводами правил и стандартами, принятыми и вступившими в действие в установленном порядке.»</w:t>
      </w:r>
      <w:r w:rsidR="00A633AA" w:rsidRPr="00913A6A">
        <w:rPr>
          <w:rFonts w:ascii="Times New Roman" w:hAnsi="Times New Roman" w:cs="Times New Roman"/>
          <w:sz w:val="26"/>
          <w:szCs w:val="26"/>
        </w:rPr>
        <w:t>;</w:t>
      </w:r>
    </w:p>
    <w:p w14:paraId="1F517491" w14:textId="3FA608D5" w:rsidR="00A633AA" w:rsidRPr="00913A6A" w:rsidRDefault="00A633AA" w:rsidP="00265E81">
      <w:pPr>
        <w:autoSpaceDE w:val="0"/>
        <w:autoSpaceDN w:val="0"/>
        <w:adjustRightInd w:val="0"/>
        <w:spacing w:after="0" w:line="240" w:lineRule="auto"/>
        <w:ind w:firstLine="708"/>
        <w:jc w:val="both"/>
        <w:rPr>
          <w:rFonts w:ascii="Times New Roman" w:hAnsi="Times New Roman" w:cs="Times New Roman"/>
          <w:sz w:val="26"/>
          <w:szCs w:val="26"/>
        </w:rPr>
      </w:pPr>
      <w:r w:rsidRPr="00913A6A">
        <w:rPr>
          <w:rFonts w:ascii="Times New Roman" w:hAnsi="Times New Roman" w:cs="Times New Roman"/>
          <w:sz w:val="26"/>
          <w:szCs w:val="26"/>
        </w:rPr>
        <w:t xml:space="preserve">«4.2. Проектирование ограждений производится в зависимости от их местоположения и назначения с учетом требований настоящих Правил, «ГОСТ 33127-2024 Межгосударственный стандарт. Дороги автомобильные общего пользования. Ограждения дорожные. Классификация», ГОСТ Р 52289-2004. </w:t>
      </w:r>
      <w:r w:rsidR="009F345E" w:rsidRPr="00913A6A">
        <w:rPr>
          <w:rFonts w:ascii="Times New Roman" w:hAnsi="Times New Roman" w:cs="Times New Roman"/>
          <w:sz w:val="26"/>
          <w:szCs w:val="26"/>
        </w:rPr>
        <w:t>«</w:t>
      </w:r>
      <w:r w:rsidRPr="00913A6A">
        <w:rPr>
          <w:rFonts w:ascii="Times New Roman" w:hAnsi="Times New Roman" w:cs="Times New Roman"/>
          <w:sz w:val="26"/>
          <w:szCs w:val="26"/>
        </w:rPr>
        <w:t>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9F345E" w:rsidRPr="00913A6A">
        <w:rPr>
          <w:rFonts w:ascii="Times New Roman" w:hAnsi="Times New Roman" w:cs="Times New Roman"/>
          <w:sz w:val="26"/>
          <w:szCs w:val="26"/>
        </w:rPr>
        <w:t>»</w:t>
      </w:r>
      <w:r w:rsidRPr="00913A6A">
        <w:rPr>
          <w:rFonts w:ascii="Times New Roman" w:hAnsi="Times New Roman" w:cs="Times New Roman"/>
          <w:sz w:val="26"/>
          <w:szCs w:val="26"/>
        </w:rPr>
        <w:t>, иных сводов правил и стандартов, принятых и вступивших в действие в установленном порядке, каталогам сертифицированных изделий, проектам индивидуального проектирования.».</w:t>
      </w:r>
    </w:p>
    <w:p w14:paraId="785951E4" w14:textId="4EC78E7F" w:rsidR="002722D5" w:rsidRPr="00913A6A" w:rsidRDefault="00265E81"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4) </w:t>
      </w:r>
      <w:r w:rsidR="002722D5" w:rsidRPr="00913A6A">
        <w:rPr>
          <w:rFonts w:ascii="Times New Roman" w:hAnsi="Times New Roman" w:cs="Times New Roman"/>
          <w:sz w:val="26"/>
          <w:szCs w:val="26"/>
        </w:rPr>
        <w:t>подпункт 4.9 пункта 4 изложить в следующей редакции:</w:t>
      </w:r>
    </w:p>
    <w:p w14:paraId="15A77DF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«4.9. Собственник обязан содержать ограждения в чистоте и исправном состоянии, незамедлительно устранять повреждения конструкций, надписи, рисунки, объявления, рекламную информацию, графические изображения, загрязнения, образовавшиеся в результате нанесения краски, вне мест, специально отведенных Администрацией Северодвинска для размещения надписей, рисунков, объявлений, рекламной информации и иных информационных материалов, графических изображений.</w:t>
      </w:r>
    </w:p>
    <w:p w14:paraId="5597E9A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На существующих железобетонных ограждениях не допускаются разрушение бетона и оголение арматуры, деформации, пустующие проемы.</w:t>
      </w:r>
    </w:p>
    <w:p w14:paraId="3FEBC11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Окраска металлических ограждений производится по мере необходимости, но не реже 1 раза в год.»;</w:t>
      </w:r>
    </w:p>
    <w:p w14:paraId="12A474B6" w14:textId="77777777" w:rsidR="0082338F" w:rsidRPr="00913A6A" w:rsidRDefault="0082338F" w:rsidP="0082338F">
      <w:pPr>
        <w:autoSpaceDE w:val="0"/>
        <w:autoSpaceDN w:val="0"/>
        <w:adjustRightInd w:val="0"/>
        <w:spacing w:after="0" w:line="240" w:lineRule="auto"/>
        <w:ind w:firstLine="708"/>
        <w:jc w:val="both"/>
        <w:rPr>
          <w:rFonts w:ascii="Times New Roman" w:hAnsi="Times New Roman" w:cs="Times New Roman"/>
          <w:sz w:val="26"/>
          <w:szCs w:val="26"/>
        </w:rPr>
      </w:pPr>
      <w:r w:rsidRPr="00913A6A">
        <w:rPr>
          <w:rFonts w:ascii="Times New Roman" w:hAnsi="Times New Roman" w:cs="Times New Roman"/>
          <w:sz w:val="26"/>
          <w:szCs w:val="26"/>
        </w:rPr>
        <w:t>В случае наличия ограждений у газонов, цветников и иных территорий, занятых травянистыми растениями, детских и спортивных площадок, малых архитектурных форм и площадок для выгула животных, а также у парковок (парковочных мест) на территориях общественного пользования их следует содержать в надлежащем состоянии. К ненадлежащему содержанию относится:</w:t>
      </w:r>
    </w:p>
    <w:p w14:paraId="4A1E1A25" w14:textId="77777777" w:rsidR="0082338F" w:rsidRPr="00913A6A" w:rsidRDefault="0082338F" w:rsidP="0082338F">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наличие механических повреждений;</w:t>
      </w:r>
    </w:p>
    <w:p w14:paraId="7FDDE7D6" w14:textId="77777777" w:rsidR="0082338F" w:rsidRPr="00913A6A" w:rsidRDefault="0082338F" w:rsidP="0082338F">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отсутствие заполнения;</w:t>
      </w:r>
    </w:p>
    <w:p w14:paraId="7F13FA3E" w14:textId="77777777" w:rsidR="0082338F" w:rsidRPr="00913A6A" w:rsidRDefault="0082338F" w:rsidP="0082338F">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износ элементов каркаса, утрата окрасочного слоя таких элементов;</w:t>
      </w:r>
    </w:p>
    <w:p w14:paraId="3C742651" w14:textId="77777777" w:rsidR="0082338F" w:rsidRPr="00913A6A" w:rsidRDefault="0082338F" w:rsidP="0082338F">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наличие ржавчины и (или) грязи;</w:t>
      </w:r>
    </w:p>
    <w:p w14:paraId="4EEECCC3" w14:textId="77777777" w:rsidR="0082338F" w:rsidRPr="00913A6A" w:rsidRDefault="0082338F" w:rsidP="0082338F">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наличие наклеенных объявлений, посторонних надписей и рисунков;</w:t>
      </w:r>
    </w:p>
    <w:p w14:paraId="3A323ECA" w14:textId="77777777" w:rsidR="0082338F" w:rsidRPr="00913A6A" w:rsidRDefault="0082338F" w:rsidP="0082338F">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наличие неисправных элементов освещения (при наличии таких элементов).</w:t>
      </w:r>
    </w:p>
    <w:p w14:paraId="525AD715" w14:textId="04E68659" w:rsidR="002722D5" w:rsidRPr="00913A6A" w:rsidRDefault="00617472"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4</w:t>
      </w:r>
      <w:r w:rsidR="002722D5" w:rsidRPr="00913A6A">
        <w:rPr>
          <w:rFonts w:ascii="Times New Roman" w:hAnsi="Times New Roman" w:cs="Times New Roman"/>
          <w:sz w:val="26"/>
          <w:szCs w:val="26"/>
        </w:rPr>
        <w:t>) в пункте 5:</w:t>
      </w:r>
    </w:p>
    <w:p w14:paraId="01FA310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подпункт 5.1 изложить в следующей редакции:</w:t>
      </w:r>
    </w:p>
    <w:p w14:paraId="76377856" w14:textId="4B556D6E"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«5.1. Наружное освещение территории Северодвинска осуществляется                              в соответствии с требованиями настоящих Правил, СП 52.13330.2016. «Свод правил. Естественное и искусственное освещение. Актуализированная редакция                                  СНиП 23-05-95*», Правил технической эксплуатации электроустановок потребителей электрической энергии, утвержденных приказом Министерства энергетики Российской Федерации от 12.08.2022 </w:t>
      </w:r>
      <w:r w:rsidR="00AA4E91" w:rsidRPr="00913A6A">
        <w:rPr>
          <w:rFonts w:ascii="Times New Roman" w:hAnsi="Times New Roman" w:cs="Times New Roman"/>
          <w:sz w:val="26"/>
          <w:szCs w:val="26"/>
        </w:rPr>
        <w:t>№</w:t>
      </w:r>
      <w:r w:rsidRPr="00913A6A">
        <w:rPr>
          <w:rFonts w:ascii="Times New Roman" w:hAnsi="Times New Roman" w:cs="Times New Roman"/>
          <w:sz w:val="26"/>
          <w:szCs w:val="26"/>
        </w:rPr>
        <w:t xml:space="preserve"> 811, </w:t>
      </w:r>
      <w:hyperlink r:id="rId8">
        <w:r w:rsidRPr="00913A6A">
          <w:rPr>
            <w:rFonts w:ascii="Times New Roman" w:hAnsi="Times New Roman" w:cs="Times New Roman"/>
            <w:sz w:val="26"/>
            <w:szCs w:val="26"/>
          </w:rPr>
          <w:t>Правил</w:t>
        </w:r>
      </w:hyperlink>
      <w:r w:rsidRPr="00913A6A">
        <w:rPr>
          <w:rFonts w:ascii="Times New Roman" w:hAnsi="Times New Roman" w:cs="Times New Roman"/>
          <w:sz w:val="26"/>
          <w:szCs w:val="26"/>
        </w:rPr>
        <w:t xml:space="preserve"> устройства электроустановок, утвержденных приказом Министерства энергетики Российской Федерации                                      от 08.07.2002 </w:t>
      </w:r>
      <w:r w:rsidR="00AA4E91" w:rsidRPr="00913A6A">
        <w:rPr>
          <w:rFonts w:ascii="Times New Roman" w:hAnsi="Times New Roman" w:cs="Times New Roman"/>
          <w:sz w:val="26"/>
          <w:szCs w:val="26"/>
        </w:rPr>
        <w:t>№</w:t>
      </w:r>
      <w:r w:rsidRPr="00913A6A">
        <w:rPr>
          <w:rFonts w:ascii="Times New Roman" w:hAnsi="Times New Roman" w:cs="Times New Roman"/>
          <w:sz w:val="26"/>
          <w:szCs w:val="26"/>
        </w:rPr>
        <w:t xml:space="preserve"> 204 (далее - Указания по эксплуатации), иных сводов правил                                 и стандартов, принятых и вступивших в действие в установленном порядке.</w:t>
      </w:r>
    </w:p>
    <w:p w14:paraId="49106E2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подпункт 5.2 изложить в следующей редакции:</w:t>
      </w:r>
    </w:p>
    <w:p w14:paraId="165FE40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«5.2. Все устройства наружного освещения должны содержаться в исправном состоянии.</w:t>
      </w:r>
    </w:p>
    <w:p w14:paraId="77BCC4E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Устройства наружного освещения не должны иметь механических повреждений, угрожающих падением и представляющих в связи с этим опасность для жизни, здоровья и (или) имущества граждан, имущества юридических лиц, а равно неисправностей элементов устройств наружного освещения, влияющих на надлежащее освещение улиц, дорог, площадей, скверов, парков и иных территорий общественного пользования. </w:t>
      </w:r>
    </w:p>
    <w:p w14:paraId="1FDAA74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На устройствах наружного освещения не должно быть наледи, влияющей</w:t>
      </w:r>
      <w:r w:rsidRPr="00913A6A">
        <w:rPr>
          <w:rFonts w:ascii="Times New Roman" w:hAnsi="Times New Roman" w:cs="Times New Roman"/>
          <w:sz w:val="26"/>
          <w:szCs w:val="26"/>
        </w:rPr>
        <w:br/>
        <w:t>на надлежащее освещение улиц, дорог, площадей, скверов, парков и иных территорий общественного пользования.</w:t>
      </w:r>
    </w:p>
    <w:p w14:paraId="224F8AF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Металлические опоры, кронштейны и другие элементы устройств наружного освещения должны содержаться в чистоте (в том числе не иметь наклеенных объявлений, посторонних надписей и рисунков).</w:t>
      </w:r>
    </w:p>
    <w:p w14:paraId="6093B0A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Не допускается утрата окрасочного слоя элементов каркаса устройств наружного освещения.</w:t>
      </w:r>
    </w:p>
    <w:p w14:paraId="1CEBC41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Устройства наружного освещения не должны иметь ржавчину </w:t>
      </w:r>
      <w:r w:rsidRPr="00913A6A">
        <w:rPr>
          <w:rFonts w:ascii="Times New Roman" w:hAnsi="Times New Roman" w:cs="Times New Roman"/>
          <w:sz w:val="26"/>
          <w:szCs w:val="26"/>
        </w:rPr>
        <w:br/>
        <w:t>и должны окрашиваться по мере необходимости, но не реже одного раза в три года.»;</w:t>
      </w:r>
    </w:p>
    <w:p w14:paraId="370EA7D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5) подпункт 7.9 пункта 7 изложить в следующей редакции:</w:t>
      </w:r>
    </w:p>
    <w:p w14:paraId="48495B3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«7.9. Владелец рекламной конструкции обязан за свой счет обеспечить надлежащее содержание рекламных конструкций.</w:t>
      </w:r>
    </w:p>
    <w:p w14:paraId="413E0A3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К ненадлежащему содержанию рекламной конструкции относится:</w:t>
      </w:r>
    </w:p>
    <w:p w14:paraId="041B2F7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 наличие механических повреждений;</w:t>
      </w:r>
    </w:p>
    <w:p w14:paraId="21F873E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наличие не предусмотренных конструкцией прорывов полотен;</w:t>
      </w:r>
    </w:p>
    <w:p w14:paraId="5383E51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3) износ элементов каркаса, утрата окрасочного слоя таких элементов;</w:t>
      </w:r>
    </w:p>
    <w:p w14:paraId="05F8CB0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4) наличие ржавчины и (или) грязи;</w:t>
      </w:r>
    </w:p>
    <w:p w14:paraId="3492527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5) наличие наклеенных объявлений, посторонних надписей и рисунков;</w:t>
      </w:r>
    </w:p>
    <w:p w14:paraId="6C72878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6) наличие неисправных элементов освещения (при наличии таких элементов).</w:t>
      </w:r>
    </w:p>
    <w:p w14:paraId="00C6404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Владелец рекламной конструкции не должен допускать нахождение вблизи рекламной конструкции носителя изображения, снятого с рекламной конструкции,</w:t>
      </w:r>
      <w:r w:rsidRPr="00913A6A">
        <w:rPr>
          <w:rFonts w:ascii="Times New Roman" w:hAnsi="Times New Roman" w:cs="Times New Roman"/>
          <w:sz w:val="26"/>
          <w:szCs w:val="26"/>
        </w:rPr>
        <w:br/>
        <w:t>в том числе в результате воздействия ветра, атмосферных осадков.</w:t>
      </w:r>
    </w:p>
    <w:p w14:paraId="509BBAF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Владелец рекламной конструкции несет ответственность за техническое состояние рекламной конструкции в период ее эксплуатации, за безопасность крепления конструкций, за электро-, </w:t>
      </w:r>
      <w:proofErr w:type="spellStart"/>
      <w:r w:rsidRPr="00913A6A">
        <w:rPr>
          <w:rFonts w:ascii="Times New Roman" w:hAnsi="Times New Roman" w:cs="Times New Roman"/>
          <w:sz w:val="26"/>
          <w:szCs w:val="26"/>
        </w:rPr>
        <w:t>пожаро</w:t>
      </w:r>
      <w:proofErr w:type="spellEnd"/>
      <w:r w:rsidRPr="00913A6A">
        <w:rPr>
          <w:rFonts w:ascii="Times New Roman" w:hAnsi="Times New Roman" w:cs="Times New Roman"/>
          <w:sz w:val="26"/>
          <w:szCs w:val="26"/>
        </w:rPr>
        <w:t>- и экологическую безопасность.»;</w:t>
      </w:r>
    </w:p>
    <w:p w14:paraId="0160FFF6" w14:textId="77777777" w:rsidR="002722D5" w:rsidRPr="00913A6A" w:rsidRDefault="002722D5" w:rsidP="002722D5">
      <w:pPr>
        <w:pStyle w:val="ConsPlusNormal"/>
        <w:ind w:firstLine="709"/>
        <w:jc w:val="both"/>
        <w:rPr>
          <w:rFonts w:ascii="Times New Roman" w:hAnsi="Times New Roman" w:cs="Times New Roman"/>
          <w:sz w:val="26"/>
          <w:szCs w:val="26"/>
        </w:rPr>
      </w:pPr>
      <w:r w:rsidRPr="00913A6A">
        <w:rPr>
          <w:rFonts w:ascii="Times New Roman" w:hAnsi="Times New Roman" w:cs="Times New Roman"/>
          <w:sz w:val="26"/>
          <w:szCs w:val="26"/>
        </w:rPr>
        <w:t>6) подпункт 8.4 пункта 8 изложить в следующей редакции:</w:t>
      </w:r>
    </w:p>
    <w:p w14:paraId="014837F8" w14:textId="790C03AC" w:rsidR="002722D5" w:rsidRPr="00913A6A" w:rsidRDefault="00D25772" w:rsidP="002722D5">
      <w:pPr>
        <w:autoSpaceDE w:val="0"/>
        <w:autoSpaceDN w:val="0"/>
        <w:adjustRightInd w:val="0"/>
        <w:spacing w:after="0" w:line="240" w:lineRule="auto"/>
        <w:ind w:firstLine="708"/>
        <w:jc w:val="both"/>
        <w:rPr>
          <w:rFonts w:ascii="Times New Roman" w:hAnsi="Times New Roman" w:cs="Times New Roman"/>
          <w:sz w:val="26"/>
          <w:szCs w:val="26"/>
        </w:rPr>
      </w:pPr>
      <w:r w:rsidRPr="00913A6A">
        <w:rPr>
          <w:rFonts w:ascii="Times New Roman" w:hAnsi="Times New Roman" w:cs="Times New Roman"/>
          <w:bCs/>
          <w:sz w:val="26"/>
          <w:szCs w:val="26"/>
        </w:rPr>
        <w:t>«Расстояние между урнами н</w:t>
      </w:r>
      <w:r w:rsidR="002722D5" w:rsidRPr="00913A6A">
        <w:rPr>
          <w:rFonts w:ascii="Times New Roman" w:hAnsi="Times New Roman" w:cs="Times New Roman"/>
          <w:bCs/>
          <w:sz w:val="26"/>
          <w:szCs w:val="26"/>
        </w:rPr>
        <w:t>а территориях общественного пользования должно составлять не более 100 м</w:t>
      </w:r>
      <w:r w:rsidR="00715387" w:rsidRPr="00913A6A">
        <w:rPr>
          <w:rFonts w:ascii="Times New Roman" w:hAnsi="Times New Roman" w:cs="Times New Roman"/>
          <w:bCs/>
          <w:sz w:val="26"/>
          <w:szCs w:val="26"/>
        </w:rPr>
        <w:t>етров</w:t>
      </w:r>
      <w:r w:rsidR="002722D5" w:rsidRPr="00913A6A">
        <w:rPr>
          <w:rFonts w:ascii="Times New Roman" w:hAnsi="Times New Roman" w:cs="Times New Roman"/>
          <w:sz w:val="26"/>
          <w:szCs w:val="26"/>
        </w:rPr>
        <w:t>. Удаление отходов из урн должно обеспечиваться в течение дня по мере</w:t>
      </w:r>
      <w:r w:rsidRPr="00913A6A">
        <w:rPr>
          <w:rFonts w:ascii="Times New Roman" w:hAnsi="Times New Roman" w:cs="Times New Roman"/>
          <w:sz w:val="26"/>
          <w:szCs w:val="26"/>
        </w:rPr>
        <w:t xml:space="preserve"> </w:t>
      </w:r>
      <w:r w:rsidRPr="00913A6A">
        <w:rPr>
          <w:rFonts w:ascii="Times New Roman" w:hAnsi="Times New Roman" w:cs="Times New Roman"/>
          <w:bCs/>
          <w:sz w:val="26"/>
          <w:szCs w:val="26"/>
        </w:rPr>
        <w:t>их заполнения</w:t>
      </w:r>
      <w:r w:rsidR="002722D5" w:rsidRPr="00913A6A">
        <w:rPr>
          <w:rFonts w:ascii="Times New Roman" w:hAnsi="Times New Roman" w:cs="Times New Roman"/>
          <w:sz w:val="26"/>
          <w:szCs w:val="26"/>
        </w:rPr>
        <w:t>, но не реже одного раза в сутки.</w:t>
      </w:r>
      <w:r w:rsidRPr="00913A6A">
        <w:rPr>
          <w:rFonts w:ascii="Times New Roman" w:hAnsi="Times New Roman" w:cs="Times New Roman"/>
          <w:sz w:val="26"/>
          <w:szCs w:val="26"/>
        </w:rPr>
        <w:t xml:space="preserve"> </w:t>
      </w:r>
      <w:r w:rsidRPr="00913A6A">
        <w:rPr>
          <w:rFonts w:ascii="Times New Roman" w:hAnsi="Times New Roman" w:cs="Times New Roman"/>
          <w:bCs/>
          <w:sz w:val="26"/>
          <w:szCs w:val="26"/>
        </w:rPr>
        <w:t xml:space="preserve">Не допускается переполнение урн, приводящее к загрязнению мусором и </w:t>
      </w:r>
      <w:r w:rsidR="00CD4043" w:rsidRPr="00913A6A">
        <w:rPr>
          <w:rFonts w:ascii="Times New Roman" w:hAnsi="Times New Roman" w:cs="Times New Roman"/>
          <w:bCs/>
          <w:sz w:val="26"/>
          <w:szCs w:val="26"/>
        </w:rPr>
        <w:t>ТКО</w:t>
      </w:r>
      <w:r w:rsidRPr="00913A6A">
        <w:rPr>
          <w:rFonts w:ascii="Times New Roman" w:hAnsi="Times New Roman" w:cs="Times New Roman"/>
          <w:bCs/>
          <w:sz w:val="26"/>
          <w:szCs w:val="26"/>
        </w:rPr>
        <w:t xml:space="preserve"> территорий общественного пользования</w:t>
      </w:r>
      <w:r w:rsidRPr="00913A6A">
        <w:rPr>
          <w:rFonts w:ascii="Times New Roman" w:hAnsi="Times New Roman" w:cs="Times New Roman"/>
          <w:sz w:val="26"/>
          <w:szCs w:val="26"/>
        </w:rPr>
        <w:t>.</w:t>
      </w:r>
    </w:p>
    <w:p w14:paraId="573D5F27" w14:textId="47192779" w:rsidR="002722D5" w:rsidRPr="00913A6A" w:rsidRDefault="002722D5" w:rsidP="002722D5">
      <w:pPr>
        <w:widowControl w:val="0"/>
        <w:autoSpaceDE w:val="0"/>
        <w:autoSpaceDN w:val="0"/>
        <w:spacing w:after="0" w:line="240" w:lineRule="auto"/>
        <w:ind w:firstLine="709"/>
        <w:jc w:val="both"/>
        <w:rPr>
          <w:rFonts w:ascii="Times New Roman" w:eastAsiaTheme="minorEastAsia" w:hAnsi="Times New Roman" w:cs="Times New Roman"/>
          <w:bCs/>
          <w:sz w:val="26"/>
          <w:szCs w:val="26"/>
          <w:lang w:eastAsia="ru-RU"/>
        </w:rPr>
      </w:pPr>
      <w:r w:rsidRPr="00913A6A">
        <w:rPr>
          <w:rFonts w:ascii="Times New Roman" w:eastAsiaTheme="minorEastAsia" w:hAnsi="Times New Roman" w:cs="Times New Roman"/>
          <w:bCs/>
          <w:sz w:val="26"/>
          <w:szCs w:val="26"/>
          <w:lang w:eastAsia="ru-RU"/>
        </w:rPr>
        <w:t>Элементы конструкций урн</w:t>
      </w:r>
      <w:r w:rsidR="00D25772" w:rsidRPr="00913A6A">
        <w:rPr>
          <w:rFonts w:ascii="Times New Roman" w:eastAsiaTheme="minorEastAsia" w:hAnsi="Times New Roman" w:cs="Times New Roman"/>
          <w:bCs/>
          <w:sz w:val="26"/>
          <w:szCs w:val="26"/>
          <w:lang w:eastAsia="ru-RU"/>
        </w:rPr>
        <w:t xml:space="preserve"> не</w:t>
      </w:r>
      <w:r w:rsidRPr="00913A6A">
        <w:rPr>
          <w:rFonts w:ascii="Times New Roman" w:eastAsiaTheme="minorEastAsia" w:hAnsi="Times New Roman" w:cs="Times New Roman"/>
          <w:bCs/>
          <w:sz w:val="26"/>
          <w:szCs w:val="26"/>
          <w:lang w:eastAsia="ru-RU"/>
        </w:rPr>
        <w:t xml:space="preserve"> должны иметь механических повреждений</w:t>
      </w:r>
      <w:r w:rsidR="00D25772" w:rsidRPr="00913A6A">
        <w:rPr>
          <w:rFonts w:ascii="Times New Roman" w:eastAsiaTheme="minorEastAsia" w:hAnsi="Times New Roman" w:cs="Times New Roman"/>
          <w:bCs/>
          <w:sz w:val="26"/>
          <w:szCs w:val="26"/>
          <w:lang w:eastAsia="ru-RU"/>
        </w:rPr>
        <w:t xml:space="preserve">, </w:t>
      </w:r>
      <w:r w:rsidR="005F51A7" w:rsidRPr="00913A6A">
        <w:rPr>
          <w:rFonts w:ascii="Times New Roman" w:eastAsiaTheme="minorEastAsia" w:hAnsi="Times New Roman" w:cs="Times New Roman"/>
          <w:bCs/>
          <w:sz w:val="26"/>
          <w:szCs w:val="26"/>
          <w:lang w:eastAsia="ru-RU"/>
        </w:rPr>
        <w:t xml:space="preserve">                  </w:t>
      </w:r>
      <w:r w:rsidR="00D25772" w:rsidRPr="00913A6A">
        <w:rPr>
          <w:rFonts w:ascii="Times New Roman" w:eastAsiaTheme="minorEastAsia" w:hAnsi="Times New Roman" w:cs="Times New Roman"/>
          <w:bCs/>
          <w:sz w:val="26"/>
          <w:szCs w:val="26"/>
          <w:lang w:eastAsia="ru-RU"/>
        </w:rPr>
        <w:t>а на э</w:t>
      </w:r>
      <w:r w:rsidRPr="00913A6A">
        <w:rPr>
          <w:rFonts w:ascii="Times New Roman" w:eastAsiaTheme="minorEastAsia" w:hAnsi="Times New Roman" w:cs="Times New Roman"/>
          <w:bCs/>
          <w:sz w:val="26"/>
          <w:szCs w:val="26"/>
          <w:lang w:eastAsia="ru-RU"/>
        </w:rPr>
        <w:t>лементах</w:t>
      </w:r>
      <w:r w:rsidR="00D25772" w:rsidRPr="00913A6A">
        <w:rPr>
          <w:rFonts w:ascii="Times New Roman" w:eastAsiaTheme="minorEastAsia" w:hAnsi="Times New Roman" w:cs="Times New Roman"/>
          <w:bCs/>
          <w:sz w:val="26"/>
          <w:szCs w:val="26"/>
          <w:lang w:eastAsia="ru-RU"/>
        </w:rPr>
        <w:t xml:space="preserve"> урн не допускается</w:t>
      </w:r>
      <w:r w:rsidRPr="00913A6A">
        <w:rPr>
          <w:rFonts w:ascii="Times New Roman" w:eastAsiaTheme="minorEastAsia" w:hAnsi="Times New Roman" w:cs="Times New Roman"/>
          <w:bCs/>
          <w:sz w:val="26"/>
          <w:szCs w:val="26"/>
          <w:lang w:eastAsia="ru-RU"/>
        </w:rPr>
        <w:t xml:space="preserve"> </w:t>
      </w:r>
      <w:r w:rsidR="00D25772" w:rsidRPr="00913A6A">
        <w:rPr>
          <w:rFonts w:ascii="Times New Roman" w:eastAsiaTheme="minorEastAsia" w:hAnsi="Times New Roman" w:cs="Times New Roman"/>
          <w:bCs/>
          <w:sz w:val="26"/>
          <w:szCs w:val="26"/>
          <w:lang w:eastAsia="ru-RU"/>
        </w:rPr>
        <w:t xml:space="preserve">наличие </w:t>
      </w:r>
      <w:r w:rsidRPr="00913A6A">
        <w:rPr>
          <w:rFonts w:ascii="Times New Roman" w:eastAsiaTheme="minorEastAsia" w:hAnsi="Times New Roman" w:cs="Times New Roman"/>
          <w:bCs/>
          <w:sz w:val="26"/>
          <w:szCs w:val="26"/>
          <w:lang w:eastAsia="ru-RU"/>
        </w:rPr>
        <w:t>коррозии, гнили, грязи, наклеенных объявлений, посторонних надписей и рисунков.</w:t>
      </w:r>
    </w:p>
    <w:p w14:paraId="68784530" w14:textId="77777777" w:rsidR="002722D5" w:rsidRPr="00913A6A" w:rsidRDefault="002722D5" w:rsidP="002722D5">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913A6A">
        <w:rPr>
          <w:rFonts w:ascii="Times New Roman" w:eastAsiaTheme="minorEastAsia" w:hAnsi="Times New Roman" w:cs="Times New Roman"/>
          <w:sz w:val="26"/>
          <w:szCs w:val="26"/>
          <w:lang w:eastAsia="ru-RU"/>
        </w:rPr>
        <w:t>В местах для курения урны должны быть оборудованы пепельницами (возможно заполнение песком).</w:t>
      </w:r>
    </w:p>
    <w:p w14:paraId="69034376" w14:textId="77777777" w:rsidR="002722D5" w:rsidRPr="00913A6A" w:rsidRDefault="002722D5" w:rsidP="002722D5">
      <w:pPr>
        <w:pStyle w:val="ConsPlusNormal"/>
        <w:ind w:firstLine="709"/>
        <w:jc w:val="both"/>
        <w:rPr>
          <w:rFonts w:ascii="Times New Roman" w:hAnsi="Times New Roman" w:cs="Times New Roman"/>
          <w:sz w:val="26"/>
          <w:szCs w:val="26"/>
        </w:rPr>
      </w:pPr>
      <w:r w:rsidRPr="00913A6A">
        <w:rPr>
          <w:rFonts w:ascii="Times New Roman" w:hAnsi="Times New Roman" w:cs="Times New Roman"/>
          <w:sz w:val="26"/>
          <w:szCs w:val="26"/>
        </w:rPr>
        <w:t>7) пункт 9 изложить в следующей редакции:</w:t>
      </w:r>
    </w:p>
    <w:p w14:paraId="3D3FFDD4" w14:textId="77777777" w:rsidR="002722D5" w:rsidRPr="00913A6A" w:rsidRDefault="002722D5" w:rsidP="002722D5">
      <w:pPr>
        <w:tabs>
          <w:tab w:val="left" w:pos="5954"/>
        </w:tabs>
        <w:spacing w:after="0" w:line="240" w:lineRule="auto"/>
        <w:contextualSpacing/>
        <w:jc w:val="center"/>
        <w:rPr>
          <w:rFonts w:ascii="Times New Roman" w:hAnsi="Times New Roman" w:cs="Times New Roman"/>
          <w:sz w:val="26"/>
          <w:szCs w:val="26"/>
        </w:rPr>
      </w:pPr>
      <w:r w:rsidRPr="00913A6A">
        <w:rPr>
          <w:rFonts w:ascii="Times New Roman" w:hAnsi="Times New Roman" w:cs="Times New Roman"/>
          <w:sz w:val="26"/>
          <w:szCs w:val="26"/>
        </w:rPr>
        <w:t>«9. Требования к содержанию зеленых насаждений</w:t>
      </w:r>
    </w:p>
    <w:p w14:paraId="5AF9806F" w14:textId="77777777" w:rsidR="002722D5" w:rsidRPr="00913A6A" w:rsidRDefault="002722D5" w:rsidP="002722D5">
      <w:pPr>
        <w:tabs>
          <w:tab w:val="left" w:pos="5954"/>
        </w:tabs>
        <w:spacing w:after="0" w:line="240" w:lineRule="auto"/>
        <w:contextualSpacing/>
        <w:jc w:val="center"/>
        <w:rPr>
          <w:rFonts w:ascii="Times New Roman" w:hAnsi="Times New Roman" w:cs="Times New Roman"/>
          <w:sz w:val="26"/>
          <w:szCs w:val="26"/>
        </w:rPr>
      </w:pPr>
    </w:p>
    <w:p w14:paraId="50B4FA13" w14:textId="77777777" w:rsidR="00EF1480" w:rsidRPr="00913A6A" w:rsidRDefault="00EF1480" w:rsidP="00EF1480">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9.1. Содержание зеленых насаждений регламентируется настоящими Правилами.</w:t>
      </w:r>
    </w:p>
    <w:p w14:paraId="7B36F3A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9.2. Действие настоящих Правил распространяется на охрану зеленых насаждений, расположенных на территории Северодвинска независимо от формы собственности в отношении земельных участков, на которых расположены зеленые насаждения, за исключением зеленых насаждений, расположенных на земельных участках, предоставленных для целей индивидуального жилищного строительства, ведения огородничества или садоводства.</w:t>
      </w:r>
    </w:p>
    <w:p w14:paraId="062DF6C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Положения настоящих Правил не распространяются на отношения в сфере охраны зеленых насаждений, расположенных на землях особо охраняемых природных территорий, лесного фонда, сельскохозяйственного назначения, городских лесов.</w:t>
      </w:r>
    </w:p>
    <w:p w14:paraId="2C620C09" w14:textId="2B0C16C3"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9.3. Субъекты благоустройства, на земельных участках которых имеются зеленые насаждения, обязаны обеспечивать:</w:t>
      </w:r>
    </w:p>
    <w:p w14:paraId="48748EE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сохранность зеленых насаждений;</w:t>
      </w:r>
    </w:p>
    <w:p w14:paraId="3A9A573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уход за зелеными насаждениями;</w:t>
      </w:r>
    </w:p>
    <w:p w14:paraId="4E11583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обрезку, пересадку деревьев и кустарников;</w:t>
      </w:r>
    </w:p>
    <w:p w14:paraId="0A70F68B" w14:textId="5A5B1A71"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снос сухих и (или) поврежденных деревьев, угрожающих падением</w:t>
      </w:r>
      <w:r w:rsidRPr="00913A6A">
        <w:rPr>
          <w:rFonts w:ascii="Times New Roman" w:hAnsi="Times New Roman" w:cs="Times New Roman"/>
          <w:sz w:val="26"/>
          <w:szCs w:val="26"/>
        </w:rPr>
        <w:br/>
        <w:t>и (или) представляющих в связи с этим опасность жизни, здоровью и (или) имуществу физических и (или) юридических лиц;</w:t>
      </w:r>
    </w:p>
    <w:p w14:paraId="2AAEE27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вывоз поваленных деревьев с земельных участков, расположенных в границах территорий общественного пользования;</w:t>
      </w:r>
    </w:p>
    <w:p w14:paraId="12323936" w14:textId="0D0C486A"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работы по покосу травы, высота которой превышает </w:t>
      </w:r>
      <w:r w:rsidR="00CD4043" w:rsidRPr="00913A6A">
        <w:rPr>
          <w:rFonts w:ascii="Times New Roman" w:hAnsi="Times New Roman" w:cs="Times New Roman"/>
          <w:sz w:val="26"/>
          <w:szCs w:val="26"/>
        </w:rPr>
        <w:t xml:space="preserve">20 </w:t>
      </w:r>
      <w:r w:rsidR="003442C6" w:rsidRPr="00913A6A">
        <w:rPr>
          <w:rFonts w:ascii="Times New Roman" w:hAnsi="Times New Roman" w:cs="Times New Roman"/>
          <w:sz w:val="26"/>
          <w:szCs w:val="26"/>
        </w:rPr>
        <w:t>сантиметров</w:t>
      </w:r>
      <w:r w:rsidRPr="00913A6A">
        <w:rPr>
          <w:rFonts w:ascii="Times New Roman" w:hAnsi="Times New Roman" w:cs="Times New Roman"/>
          <w:sz w:val="26"/>
          <w:szCs w:val="26"/>
        </w:rPr>
        <w:t>,</w:t>
      </w:r>
      <w:r w:rsidRPr="00913A6A">
        <w:rPr>
          <w:rFonts w:ascii="Times New Roman" w:hAnsi="Times New Roman" w:cs="Times New Roman"/>
          <w:sz w:val="26"/>
          <w:szCs w:val="26"/>
        </w:rPr>
        <w:br/>
        <w:t>и (или) уборке скошенной травы;</w:t>
      </w:r>
    </w:p>
    <w:p w14:paraId="2BC9818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ремонт ограждений зеленых насаждений;</w:t>
      </w:r>
    </w:p>
    <w:p w14:paraId="6C7A87E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замену погибших или утративших декоративные качества растений на новые;</w:t>
      </w:r>
    </w:p>
    <w:p w14:paraId="33BDB3A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содержание клумб, цветников, вазонов, кашпо в надлежащем состоянии.</w:t>
      </w:r>
    </w:p>
    <w:p w14:paraId="0FA16FE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Субъекты благоустройства обязаны не допускать незаконных действий или бездействия, способных привести к повреждению или ликвидации зеленых насаждений.</w:t>
      </w:r>
    </w:p>
    <w:p w14:paraId="3F4F864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9.4. На территориях с зелеными насаждениями запрещается:</w:t>
      </w:r>
    </w:p>
    <w:p w14:paraId="544C8E42" w14:textId="77777777" w:rsidR="000A3BFE" w:rsidRPr="00913A6A" w:rsidRDefault="000A3BFE" w:rsidP="000A3BFE">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сбрасывать снег с крыш на участки с зелеными насаждениями без принятия мер, обеспечивающих сохранность деревьев и кустарников;</w:t>
      </w:r>
    </w:p>
    <w:p w14:paraId="17FA5864" w14:textId="77777777" w:rsidR="000A3BFE" w:rsidRPr="00913A6A" w:rsidRDefault="000A3BFE" w:rsidP="000A3BFE">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размещать снежные массы и смет от уборки проезжих частей дорог и тротуаров, отходов;</w:t>
      </w:r>
    </w:p>
    <w:p w14:paraId="7A1DA2B5" w14:textId="77777777" w:rsidR="000A3BFE" w:rsidRPr="00913A6A" w:rsidRDefault="000A3BFE" w:rsidP="000A3BFE">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прикреплять к деревьям прицепов, рекламных конструкций всех типов, иных средств информирования (в том числе щитов, листовок) с использованием любых крепежных изделий;</w:t>
      </w:r>
    </w:p>
    <w:p w14:paraId="3B15A1C1" w14:textId="03BBE30E" w:rsidR="002722D5" w:rsidRPr="00913A6A" w:rsidRDefault="00CD4043"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осуществлять </w:t>
      </w:r>
      <w:r w:rsidR="002722D5" w:rsidRPr="00913A6A">
        <w:rPr>
          <w:rFonts w:ascii="Times New Roman" w:hAnsi="Times New Roman" w:cs="Times New Roman"/>
          <w:sz w:val="26"/>
          <w:szCs w:val="26"/>
        </w:rPr>
        <w:t xml:space="preserve">снос зеленых насаждений, в том числе на земельных участках, находящихся </w:t>
      </w:r>
      <w:r w:rsidR="005F51A7" w:rsidRPr="00913A6A">
        <w:rPr>
          <w:rFonts w:ascii="Times New Roman" w:hAnsi="Times New Roman" w:cs="Times New Roman"/>
          <w:sz w:val="26"/>
          <w:szCs w:val="26"/>
        </w:rPr>
        <w:t xml:space="preserve">                    </w:t>
      </w:r>
      <w:r w:rsidR="002722D5" w:rsidRPr="00913A6A">
        <w:rPr>
          <w:rFonts w:ascii="Times New Roman" w:hAnsi="Times New Roman" w:cs="Times New Roman"/>
          <w:sz w:val="26"/>
          <w:szCs w:val="26"/>
        </w:rPr>
        <w:t xml:space="preserve">в муниципальной собственности, и на земельных участках, государственная собственность на которые не разграничена, без разрешения на </w:t>
      </w:r>
      <w:r w:rsidRPr="00913A6A">
        <w:rPr>
          <w:rFonts w:ascii="Times New Roman" w:hAnsi="Times New Roman" w:cs="Times New Roman"/>
          <w:sz w:val="26"/>
          <w:szCs w:val="26"/>
        </w:rPr>
        <w:t>снос</w:t>
      </w:r>
      <w:r w:rsidR="002722D5" w:rsidRPr="00913A6A">
        <w:rPr>
          <w:rFonts w:ascii="Times New Roman" w:hAnsi="Times New Roman" w:cs="Times New Roman"/>
          <w:sz w:val="26"/>
          <w:szCs w:val="26"/>
        </w:rPr>
        <w:t xml:space="preserve"> зеленых насаждений, выданного </w:t>
      </w:r>
      <w:proofErr w:type="spellStart"/>
      <w:r w:rsidR="002722D5" w:rsidRPr="00913A6A">
        <w:rPr>
          <w:rFonts w:ascii="Times New Roman" w:hAnsi="Times New Roman" w:cs="Times New Roman"/>
          <w:sz w:val="26"/>
          <w:szCs w:val="26"/>
        </w:rPr>
        <w:t>ОЭиП</w:t>
      </w:r>
      <w:proofErr w:type="spellEnd"/>
      <w:r w:rsidR="002722D5" w:rsidRPr="00913A6A">
        <w:rPr>
          <w:rFonts w:ascii="Times New Roman" w:hAnsi="Times New Roman" w:cs="Times New Roman"/>
          <w:sz w:val="26"/>
          <w:szCs w:val="26"/>
        </w:rPr>
        <w:t xml:space="preserve"> в порядке, </w:t>
      </w:r>
      <w:r w:rsidRPr="00913A6A">
        <w:rPr>
          <w:rFonts w:ascii="Times New Roman" w:hAnsi="Times New Roman" w:cs="Times New Roman"/>
          <w:sz w:val="26"/>
          <w:szCs w:val="26"/>
        </w:rPr>
        <w:t>установленном</w:t>
      </w:r>
      <w:r w:rsidR="002722D5" w:rsidRPr="00913A6A">
        <w:rPr>
          <w:rFonts w:ascii="Times New Roman" w:hAnsi="Times New Roman" w:cs="Times New Roman"/>
          <w:sz w:val="26"/>
          <w:szCs w:val="26"/>
        </w:rPr>
        <w:t xml:space="preserve"> административным регламентом предоставления муниципальной услуги, утверждаемым постановлением Администрации Северодвинска;</w:t>
      </w:r>
    </w:p>
    <w:p w14:paraId="47EB2D4C" w14:textId="0E05596E" w:rsidR="002722D5" w:rsidRPr="00913A6A" w:rsidRDefault="007C5504"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пересаживать, обрезать зеленые насаждения</w:t>
      </w:r>
      <w:r w:rsidR="002722D5" w:rsidRPr="00913A6A">
        <w:rPr>
          <w:rFonts w:ascii="Times New Roman" w:hAnsi="Times New Roman" w:cs="Times New Roman"/>
          <w:sz w:val="26"/>
          <w:szCs w:val="26"/>
        </w:rPr>
        <w:t xml:space="preserve">, в том числе на земельных участках, находящихся в муниципальной собственности, и на земельных участках, государственная собственность на которые не разграничена, без разрешения на пересадку, обрезку зеленых насаждений, выданного ОЭиП в порядке, </w:t>
      </w:r>
      <w:r w:rsidR="00CD4043" w:rsidRPr="00913A6A">
        <w:rPr>
          <w:rFonts w:ascii="Times New Roman" w:hAnsi="Times New Roman" w:cs="Times New Roman"/>
          <w:sz w:val="26"/>
          <w:szCs w:val="26"/>
        </w:rPr>
        <w:t>установленном административным регламентом предоставления муниципальной услуги, утверждаемым</w:t>
      </w:r>
      <w:r w:rsidR="002722D5" w:rsidRPr="00913A6A">
        <w:rPr>
          <w:rFonts w:ascii="Times New Roman" w:hAnsi="Times New Roman" w:cs="Times New Roman"/>
          <w:sz w:val="26"/>
          <w:szCs w:val="26"/>
        </w:rPr>
        <w:t xml:space="preserve"> постановлением Администрации Северодвинска;</w:t>
      </w:r>
    </w:p>
    <w:p w14:paraId="2435A1B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добывать из деревьев сок и (или) смолу;</w:t>
      </w:r>
    </w:p>
    <w:p w14:paraId="3888B80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делать на стволах и ветвях деревьев и (или) кустарников надрезы, надписи, наносить деревьям и (или) кустарникам иные повреждения;</w:t>
      </w:r>
    </w:p>
    <w:p w14:paraId="70099FC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снимать с цветников и газонов растительный слой земли;</w:t>
      </w:r>
    </w:p>
    <w:p w14:paraId="3C43024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обнажать корни зеленых насаждений, за исключением случая ликвидации аварии на подземных сетях инженерно-технического обеспечения.</w:t>
      </w:r>
    </w:p>
    <w:p w14:paraId="71BA991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9.5. Посадка зеленых насаждений на территории Северодвинска осуществляется в соответствии с пунктом 2 настоящих Правил.</w:t>
      </w:r>
    </w:p>
    <w:p w14:paraId="1E8FA52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9.6. При посадке деревьев и кустарников субъект благоустройства обязан устанавливать приствольные ограждения диаметром не менее 0,7 м для исключения случаев вандализма и (или) причинения повреждений зеленым насаждениям.</w:t>
      </w:r>
    </w:p>
    <w:p w14:paraId="07C0949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Проектирование объектов строительства, реконструкции, капитального ремонта, а также объектов, не являющихся объектами капитального строительства, осуществляется с учетом сохранения ценных пород зеленых насаждений, перечень которых утверждается постановлением Администрации Северодвинска. При организации строительной площадки должна обеспечиваться сохранность зеленых насаждений, отмеченных в проекте на строительство (реконструкцию) объекта для сохранения.</w:t>
      </w:r>
    </w:p>
    <w:p w14:paraId="0210B475" w14:textId="142ED110"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9.7. Снос зеленых насаждений на территории Северодвинска осуществляется на основании разрешения, выдаваемого ОЭиП </w:t>
      </w:r>
      <w:r w:rsidR="00DA76E9" w:rsidRPr="00913A6A">
        <w:rPr>
          <w:rFonts w:ascii="Times New Roman" w:hAnsi="Times New Roman" w:cs="Times New Roman"/>
          <w:bCs/>
          <w:sz w:val="26"/>
          <w:szCs w:val="26"/>
        </w:rPr>
        <w:t>в порядке, установленном</w:t>
      </w:r>
      <w:r w:rsidRPr="00913A6A">
        <w:rPr>
          <w:rFonts w:ascii="Times New Roman" w:hAnsi="Times New Roman" w:cs="Times New Roman"/>
          <w:sz w:val="26"/>
          <w:szCs w:val="26"/>
        </w:rPr>
        <w:t xml:space="preserve"> административным регламентом предоставления муниципальной услуги, утверждаемым постановлением Администрации Северодвинска, в исключительных случаях в связи с:</w:t>
      </w:r>
    </w:p>
    <w:p w14:paraId="55E792F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 ремонтом объекта капитального строительства сети инженерно-технического обеспечения;</w:t>
      </w:r>
    </w:p>
    <w:p w14:paraId="2FFD085D" w14:textId="0641EC15"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2) инженерно-геологическими изысканиями в случаях, не связанных </w:t>
      </w:r>
      <w:r w:rsidR="005F51A7" w:rsidRPr="00913A6A">
        <w:rPr>
          <w:rFonts w:ascii="Times New Roman" w:hAnsi="Times New Roman" w:cs="Times New Roman"/>
          <w:sz w:val="26"/>
          <w:szCs w:val="26"/>
        </w:rPr>
        <w:t xml:space="preserve">                                    </w:t>
      </w:r>
      <w:r w:rsidRPr="00913A6A">
        <w:rPr>
          <w:rFonts w:ascii="Times New Roman" w:hAnsi="Times New Roman" w:cs="Times New Roman"/>
          <w:sz w:val="26"/>
          <w:szCs w:val="26"/>
        </w:rPr>
        <w:t xml:space="preserve">с реализацией проектов по строительству объектов капитального строительства </w:t>
      </w:r>
      <w:r w:rsidR="005F51A7" w:rsidRPr="00913A6A">
        <w:rPr>
          <w:rFonts w:ascii="Times New Roman" w:hAnsi="Times New Roman" w:cs="Times New Roman"/>
          <w:sz w:val="26"/>
          <w:szCs w:val="26"/>
        </w:rPr>
        <w:t xml:space="preserve">                         </w:t>
      </w:r>
      <w:r w:rsidRPr="00913A6A">
        <w:rPr>
          <w:rFonts w:ascii="Times New Roman" w:hAnsi="Times New Roman" w:cs="Times New Roman"/>
          <w:sz w:val="26"/>
          <w:szCs w:val="26"/>
        </w:rPr>
        <w:t>в соответствии со статьей 5.2 Градостроительного кодекса Российской Федерации;</w:t>
      </w:r>
    </w:p>
    <w:p w14:paraId="193695F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3) обслуживанием сети инженерно-технического обеспечения или объекта инженерной инфраструктуры;</w:t>
      </w:r>
    </w:p>
    <w:p w14:paraId="5E24688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4) санитарной рубкой и (или) рубкой ухода;</w:t>
      </w:r>
    </w:p>
    <w:p w14:paraId="35CA81D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5) реконструкцией зеленых насаждений;</w:t>
      </w:r>
    </w:p>
    <w:p w14:paraId="34E418E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6) выявлением сухостойного и (или) аварийного дерева;</w:t>
      </w:r>
    </w:p>
    <w:p w14:paraId="2D9C432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7) ликвидацией и (или) предупреждением аварии на сети инженерно-технического обеспечения, чрезвычайных ситуаций и (или) их последствий;</w:t>
      </w:r>
    </w:p>
    <w:p w14:paraId="5EC975A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8) ликвидацией и (или) предупреждением аварии на наружных сетях уличного освещения;</w:t>
      </w:r>
    </w:p>
    <w:p w14:paraId="71B367E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 исполнением требования контрольного (надзорного) органа;</w:t>
      </w:r>
    </w:p>
    <w:p w14:paraId="0AA4DEE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10) содержанием охранной зоны сети </w:t>
      </w:r>
      <w:bookmarkStart w:id="0" w:name="_Hlk198573990"/>
      <w:r w:rsidRPr="00913A6A">
        <w:rPr>
          <w:rFonts w:ascii="Times New Roman" w:hAnsi="Times New Roman" w:cs="Times New Roman"/>
          <w:sz w:val="26"/>
          <w:szCs w:val="26"/>
        </w:rPr>
        <w:t>инженерно-технического обеспечения</w:t>
      </w:r>
      <w:bookmarkEnd w:id="0"/>
      <w:r w:rsidRPr="00913A6A">
        <w:rPr>
          <w:rFonts w:ascii="Times New Roman" w:hAnsi="Times New Roman" w:cs="Times New Roman"/>
          <w:sz w:val="26"/>
          <w:szCs w:val="26"/>
        </w:rPr>
        <w:t>.</w:t>
      </w:r>
    </w:p>
    <w:p w14:paraId="72083EB9" w14:textId="3B5D0558"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При аварии на сети инженерно-технического обеспечения, устранение которой требует </w:t>
      </w:r>
      <w:r w:rsidR="006C57B8" w:rsidRPr="00913A6A">
        <w:rPr>
          <w:rFonts w:ascii="Times New Roman" w:hAnsi="Times New Roman" w:cs="Times New Roman"/>
          <w:sz w:val="26"/>
          <w:szCs w:val="26"/>
        </w:rPr>
        <w:t>сноса зеленых</w:t>
      </w:r>
      <w:r w:rsidRPr="00913A6A">
        <w:rPr>
          <w:rFonts w:ascii="Times New Roman" w:hAnsi="Times New Roman" w:cs="Times New Roman"/>
          <w:sz w:val="26"/>
          <w:szCs w:val="26"/>
        </w:rPr>
        <w:t xml:space="preserve"> насаждений, владелец данной сети или лицо, эксплуатирующее данную сеть, производит снос деревьев и (или) кустарников с последующим оформлением в течение одного рабочего дня разрешения на снос зеленых насаждений.</w:t>
      </w:r>
    </w:p>
    <w:p w14:paraId="415B343F" w14:textId="7AA2DE53"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9.8. Получение разрешения Администрации Северодвинска на снос зеленых насаждений, а также возмещение ущерба за снесенные зеленые насаждения </w:t>
      </w:r>
      <w:r w:rsidR="006C57B8" w:rsidRPr="00913A6A">
        <w:rPr>
          <w:rFonts w:ascii="Times New Roman" w:hAnsi="Times New Roman" w:cs="Times New Roman"/>
          <w:sz w:val="26"/>
          <w:szCs w:val="26"/>
        </w:rPr>
        <w:t xml:space="preserve">                                   </w:t>
      </w:r>
      <w:r w:rsidRPr="00913A6A">
        <w:rPr>
          <w:rFonts w:ascii="Times New Roman" w:hAnsi="Times New Roman" w:cs="Times New Roman"/>
          <w:sz w:val="26"/>
          <w:szCs w:val="26"/>
        </w:rPr>
        <w:t>не требуется:</w:t>
      </w:r>
    </w:p>
    <w:p w14:paraId="62F0243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случаях реализации проектов по строительству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Архангельской области, органами местного самоуправления и (или) иными организациями в целях строительства, реконструкции объекта капитального строительства, на основании положений статьи 5.2 Градостроительного кодекса Российской Федерации;</w:t>
      </w:r>
    </w:p>
    <w:p w14:paraId="31AAF95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отношении зеленых насаждений, расположенных на земельном участке, предоставленном для целей индивидуального жилищного строительства, ведения огородничества или садоводства.</w:t>
      </w:r>
    </w:p>
    <w:p w14:paraId="072CA639" w14:textId="67DEDD19"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Во всех иных случаях, специально не оговоренных настоящими Правилами, снос зеленых насаждений без получения разрешения на ликвидацию зеленых насаждений является произведенной самовольно.</w:t>
      </w:r>
    </w:p>
    <w:p w14:paraId="56F198D8" w14:textId="212591B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9.9. Снос, пересадка и (или) обрезка зеленых насаждений (санитарная, омолаживающая, формовочная) производятся на основании акта обследования зеленых насаждений, составленного </w:t>
      </w:r>
      <w:proofErr w:type="spellStart"/>
      <w:r w:rsidRPr="00913A6A">
        <w:rPr>
          <w:rFonts w:ascii="Times New Roman" w:hAnsi="Times New Roman" w:cs="Times New Roman"/>
          <w:sz w:val="26"/>
          <w:szCs w:val="26"/>
        </w:rPr>
        <w:t>ОЭиП</w:t>
      </w:r>
      <w:proofErr w:type="spellEnd"/>
      <w:r w:rsidRPr="00913A6A">
        <w:rPr>
          <w:rFonts w:ascii="Times New Roman" w:hAnsi="Times New Roman" w:cs="Times New Roman"/>
          <w:sz w:val="26"/>
          <w:szCs w:val="26"/>
        </w:rPr>
        <w:t xml:space="preserve"> в порядке, </w:t>
      </w:r>
      <w:r w:rsidR="00CD4043" w:rsidRPr="00913A6A">
        <w:rPr>
          <w:rFonts w:ascii="Times New Roman" w:hAnsi="Times New Roman" w:cs="Times New Roman"/>
          <w:sz w:val="26"/>
          <w:szCs w:val="26"/>
        </w:rPr>
        <w:t xml:space="preserve">установленном административным регламентом предоставления муниципальной услуги, </w:t>
      </w:r>
      <w:r w:rsidRPr="00913A6A">
        <w:rPr>
          <w:rFonts w:ascii="Times New Roman" w:hAnsi="Times New Roman" w:cs="Times New Roman"/>
          <w:sz w:val="26"/>
          <w:szCs w:val="26"/>
        </w:rPr>
        <w:t>утвержд</w:t>
      </w:r>
      <w:r w:rsidR="00CD4043" w:rsidRPr="00913A6A">
        <w:rPr>
          <w:rFonts w:ascii="Times New Roman" w:hAnsi="Times New Roman" w:cs="Times New Roman"/>
          <w:sz w:val="26"/>
          <w:szCs w:val="26"/>
        </w:rPr>
        <w:t xml:space="preserve">аемым </w:t>
      </w:r>
      <w:r w:rsidRPr="00913A6A">
        <w:rPr>
          <w:rFonts w:ascii="Times New Roman" w:hAnsi="Times New Roman" w:cs="Times New Roman"/>
          <w:sz w:val="26"/>
          <w:szCs w:val="26"/>
        </w:rPr>
        <w:t>постановлением Администрации Северодвинска.</w:t>
      </w:r>
    </w:p>
    <w:p w14:paraId="0D8182E5" w14:textId="1336922E"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9.10. В случаях сноса деревьев</w:t>
      </w:r>
      <w:r w:rsidR="00CD4043" w:rsidRPr="00913A6A">
        <w:rPr>
          <w:rFonts w:ascii="Times New Roman" w:hAnsi="Times New Roman" w:cs="Times New Roman"/>
          <w:sz w:val="26"/>
          <w:szCs w:val="26"/>
        </w:rPr>
        <w:t xml:space="preserve"> и (или)</w:t>
      </w:r>
      <w:r w:rsidRPr="00913A6A">
        <w:rPr>
          <w:rFonts w:ascii="Times New Roman" w:hAnsi="Times New Roman" w:cs="Times New Roman"/>
          <w:sz w:val="26"/>
          <w:szCs w:val="26"/>
        </w:rPr>
        <w:t xml:space="preserve"> кустарников определяется ущерб, причиненный зеленым насаждениям, за исключением случаев, указанных в подпунктах 4, 6, 7, 8, 9 и 10 подпункта 9.7 и подпункте 9.8 настоящих Правил.</w:t>
      </w:r>
    </w:p>
    <w:p w14:paraId="3C87384C" w14:textId="0A16778E"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Возмещение ущерба</w:t>
      </w:r>
      <w:r w:rsidR="00CD4043" w:rsidRPr="00913A6A">
        <w:rPr>
          <w:rFonts w:ascii="Times New Roman" w:hAnsi="Times New Roman" w:cs="Times New Roman"/>
          <w:sz w:val="26"/>
          <w:szCs w:val="26"/>
        </w:rPr>
        <w:t xml:space="preserve"> за снос зеленых насаждений на территории Северодвинска</w:t>
      </w:r>
      <w:r w:rsidRPr="00913A6A">
        <w:rPr>
          <w:rFonts w:ascii="Times New Roman" w:hAnsi="Times New Roman" w:cs="Times New Roman"/>
          <w:sz w:val="26"/>
          <w:szCs w:val="26"/>
        </w:rPr>
        <w:t xml:space="preserve"> осуществляется в денежной форме в соответствии с порядком, утверждаемым постановлением Администрации Северодвинска. </w:t>
      </w:r>
    </w:p>
    <w:p w14:paraId="307CD76E" w14:textId="1E2FA535"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9.11. Учет зеленых насаждений проводится в целях 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w:t>
      </w:r>
      <w:r w:rsidR="00CD4043" w:rsidRPr="00913A6A">
        <w:rPr>
          <w:rFonts w:ascii="Times New Roman" w:hAnsi="Times New Roman" w:cs="Times New Roman"/>
          <w:sz w:val="26"/>
          <w:szCs w:val="26"/>
        </w:rPr>
        <w:t xml:space="preserve"> и расчета возмещения ущерба за снос зеленых насаждений на территории Северодвинска в порядке, утверждаемом постановлением Администрации Северодвинска</w:t>
      </w:r>
      <w:r w:rsidRPr="00913A6A">
        <w:rPr>
          <w:rFonts w:ascii="Times New Roman" w:hAnsi="Times New Roman" w:cs="Times New Roman"/>
          <w:sz w:val="26"/>
          <w:szCs w:val="26"/>
        </w:rPr>
        <w:t>.</w:t>
      </w:r>
    </w:p>
    <w:p w14:paraId="40616BB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9.12. Учет зеленых насаждений на территории Северодвинска осуществляется</w:t>
      </w:r>
      <w:r w:rsidRPr="00913A6A">
        <w:rPr>
          <w:rFonts w:ascii="Times New Roman" w:hAnsi="Times New Roman" w:cs="Times New Roman"/>
          <w:sz w:val="26"/>
          <w:szCs w:val="26"/>
        </w:rPr>
        <w:br/>
        <w:t>в соответствии с порядком, утверждаемым постановлением Администрации Северодвинска.</w:t>
      </w:r>
    </w:p>
    <w:p w14:paraId="746DC2F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9.13. Инвентаризация зеленых насаждений проводится в соответствии</w:t>
      </w:r>
      <w:r w:rsidRPr="00913A6A">
        <w:rPr>
          <w:rFonts w:ascii="Times New Roman" w:hAnsi="Times New Roman" w:cs="Times New Roman"/>
          <w:sz w:val="26"/>
          <w:szCs w:val="26"/>
        </w:rPr>
        <w:br/>
        <w:t>с нормативными правовыми актами, а при их отсутствии – по временным методикам, утверждаемым постановлением Администрации Северодвинска.</w:t>
      </w:r>
    </w:p>
    <w:p w14:paraId="31DC564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9.14. Субъекты благоустройства обязаны проводить мероприятия по борьбе</w:t>
      </w:r>
      <w:r w:rsidRPr="00913A6A">
        <w:rPr>
          <w:rFonts w:ascii="Times New Roman" w:hAnsi="Times New Roman" w:cs="Times New Roman"/>
          <w:sz w:val="26"/>
          <w:szCs w:val="26"/>
        </w:rPr>
        <w:br/>
        <w:t>с борщевиком.»;</w:t>
      </w:r>
    </w:p>
    <w:p w14:paraId="6CE649E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8) в пункте 10:</w:t>
      </w:r>
    </w:p>
    <w:p w14:paraId="59AD8BD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а) подпункт 10.2 изложить в следующей редакции:</w:t>
      </w:r>
    </w:p>
    <w:p w14:paraId="71DA930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«10.2. Уборка территорий в летний период предусматривает работы</w:t>
      </w:r>
      <w:r w:rsidRPr="00913A6A">
        <w:rPr>
          <w:rFonts w:ascii="Times New Roman" w:hAnsi="Times New Roman" w:cs="Times New Roman"/>
          <w:sz w:val="26"/>
          <w:szCs w:val="26"/>
        </w:rPr>
        <w:br/>
        <w:t>по подметанию территорий, освобождению урн, сбору и вывозу (транспортированию) в установленное место отходов, листвы, скошенной травы.</w:t>
      </w:r>
    </w:p>
    <w:p w14:paraId="6947E1F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Классификация работ:</w:t>
      </w:r>
    </w:p>
    <w:p w14:paraId="05B499F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уборка тротуаров, остановочных пунктов общественного пассажирского транспорта включает подметание территории, сбор и вывоз (транспортирование) отходов и иных загрязнений на объект размещения отходов, входящий</w:t>
      </w:r>
      <w:r w:rsidRPr="00913A6A">
        <w:rPr>
          <w:rFonts w:ascii="Times New Roman" w:hAnsi="Times New Roman" w:cs="Times New Roman"/>
          <w:sz w:val="26"/>
          <w:szCs w:val="26"/>
        </w:rPr>
        <w:br/>
        <w:t>в государственный реестр объектов размещения отходов;</w:t>
      </w:r>
    </w:p>
    <w:p w14:paraId="7C83A5B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уборка газонов, скверов, парков, территорий зеленых зон, бульваров включает скашивание травы, уборку отходов и листвы, транспортирование в установленное место отходов, листвы, скошенной травы; </w:t>
      </w:r>
    </w:p>
    <w:p w14:paraId="617A646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дополнительные работы включают в себя сезонную стрижку кустарников, удаление поросли, своевременную прополку цветников, а также ремонт, покраску малых архитектурных форм.».</w:t>
      </w:r>
    </w:p>
    <w:p w14:paraId="2F69CEE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б) подпункт 10.8 изложить в следующей редакции:</w:t>
      </w:r>
    </w:p>
    <w:p w14:paraId="093362D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«10.8. Уборка территорий остановочных пунктов общественного пассажирского транспорта осуществляется Администрацией Северодвинска следующим образом:</w:t>
      </w:r>
    </w:p>
    <w:p w14:paraId="136298D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уборка посадочной площадки и тротуаров от снега и наледи до твердого покрытия;</w:t>
      </w:r>
    </w:p>
    <w:p w14:paraId="488D0F7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своевременная обработка антигололедными материалами;</w:t>
      </w:r>
    </w:p>
    <w:p w14:paraId="6697595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сбор и вывоз (транспортирование) снега;</w:t>
      </w:r>
    </w:p>
    <w:p w14:paraId="574C3EC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подметание;</w:t>
      </w:r>
    </w:p>
    <w:p w14:paraId="2310DA5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сбор и вывоз (транспортирование) отходов, иных загрязнений, своевременное освобождение урн.</w:t>
      </w:r>
    </w:p>
    <w:p w14:paraId="58942B9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Организация уборки и содержания территорий остановочных пунктов общественного пассажирского транспорта, входящих в состав объектов, находящихся в частной собственности или размещенных временно на любом ином правовом основании, является обязанностью их собственников или владельцев.»;</w:t>
      </w:r>
    </w:p>
    <w:p w14:paraId="47593BB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дополнить подпунктами 10.11.1 и 10.11.2 следующего содержания</w:t>
      </w:r>
    </w:p>
    <w:p w14:paraId="4554989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«10.11.1 Содержание территорий общественного пользования должно исключать скопление дождевых и талых вод площадью свыше двух квадратных метров или глубиной более трех сантиметров, препятствующее свободному передвижению граждан и (или) использованию элементов благоустройства. При невозможности удалить скопление дождевых и талых вод, препятствующее свободному передвижению граждан и (или) использованию элементов благоустройства, должна обеспечиваться возможность прохода граждан и (или) использование элементов благоустройства путем размещения настилов (трапов и т.д.) при условии, что данные меры не будут препятствовать движению транспортных средств.</w:t>
      </w:r>
    </w:p>
    <w:p w14:paraId="596FEDF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10.11.2. Содержание кладбищ должно исключать:</w:t>
      </w:r>
    </w:p>
    <w:p w14:paraId="360A082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скопление дождевых и талых вод площадью свыше двух квадратных метров или глубиной более трех сантиметров, препятствующее свободному передвижению граждан и (или) использованию элементов благоустройства. При невозможности удалить скопление дождевых и талых вод, препятствующее свободному передвижению граждан и (или) использованию элементов благоустройства, должна обеспечиваться возможность прохода граждан и (или) использование элементов благоустройства путем размещения настилов (трапов и т.д.) при условии, что данные меры не будут препятствовать движению транспортных средств;</w:t>
      </w:r>
    </w:p>
    <w:p w14:paraId="39E6D88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размещение несанкционированных свалок мусора;</w:t>
      </w:r>
    </w:p>
    <w:p w14:paraId="680E1E5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размещение порубочных остатков деревьев, кустарников;</w:t>
      </w:r>
    </w:p>
    <w:p w14:paraId="00ADF0C2" w14:textId="620DC8E1"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размещение листвы и д</w:t>
      </w:r>
      <w:r w:rsidR="007C5504" w:rsidRPr="00913A6A">
        <w:rPr>
          <w:rFonts w:ascii="Times New Roman" w:hAnsi="Times New Roman" w:cs="Times New Roman"/>
          <w:sz w:val="26"/>
          <w:szCs w:val="26"/>
        </w:rPr>
        <w:t>ругих остатков растительности.».</w:t>
      </w:r>
    </w:p>
    <w:p w14:paraId="74545355" w14:textId="315FA29B" w:rsidR="007C5504" w:rsidRPr="00913A6A" w:rsidRDefault="00F7746E"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г) подпункт 10.12 исключить.</w:t>
      </w:r>
    </w:p>
    <w:p w14:paraId="2BF9E219" w14:textId="1830D05A" w:rsidR="002722D5" w:rsidRPr="00913A6A" w:rsidRDefault="00F7746E"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w:t>
      </w:r>
      <w:r w:rsidR="002722D5" w:rsidRPr="00913A6A">
        <w:rPr>
          <w:rFonts w:ascii="Times New Roman" w:hAnsi="Times New Roman" w:cs="Times New Roman"/>
          <w:sz w:val="26"/>
          <w:szCs w:val="26"/>
        </w:rPr>
        <w:t>) абзац первый подпункта 8 подпункта 10.1</w:t>
      </w:r>
      <w:r w:rsidR="00207EA4" w:rsidRPr="00913A6A">
        <w:rPr>
          <w:rFonts w:ascii="Times New Roman" w:hAnsi="Times New Roman" w:cs="Times New Roman"/>
          <w:color w:val="000000" w:themeColor="text1"/>
          <w:sz w:val="26"/>
          <w:szCs w:val="26"/>
        </w:rPr>
        <w:t>3</w:t>
      </w:r>
      <w:r w:rsidR="002722D5" w:rsidRPr="00913A6A">
        <w:rPr>
          <w:rFonts w:ascii="Times New Roman" w:hAnsi="Times New Roman" w:cs="Times New Roman"/>
          <w:sz w:val="26"/>
          <w:szCs w:val="26"/>
        </w:rPr>
        <w:t xml:space="preserve"> изложить в следующей редакции:</w:t>
      </w:r>
    </w:p>
    <w:p w14:paraId="2C63A59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«8) Границы территории, прилегающей к границам земельного участка,                           на котором оборудовано место (площадка) накопления ТКО, определяются</w:t>
      </w:r>
      <w:r w:rsidRPr="00913A6A">
        <w:rPr>
          <w:rFonts w:ascii="Times New Roman" w:hAnsi="Times New Roman" w:cs="Times New Roman"/>
          <w:sz w:val="26"/>
          <w:szCs w:val="26"/>
        </w:rPr>
        <w:br/>
        <w:t>не более 7 метров от границы места (площадки) ТКО.»;</w:t>
      </w:r>
    </w:p>
    <w:p w14:paraId="05D43BEE" w14:textId="7A7E3BF3" w:rsidR="002722D5" w:rsidRPr="00913A6A" w:rsidRDefault="0082338F"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е</w:t>
      </w:r>
      <w:r w:rsidR="002722D5" w:rsidRPr="00913A6A">
        <w:rPr>
          <w:rFonts w:ascii="Times New Roman" w:hAnsi="Times New Roman" w:cs="Times New Roman"/>
          <w:sz w:val="26"/>
          <w:szCs w:val="26"/>
        </w:rPr>
        <w:t>) подпункт 10.15 изложить в следующей редакции:</w:t>
      </w:r>
    </w:p>
    <w:p w14:paraId="3A0BDFC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«10.15. Периодичность уборки территорий:</w:t>
      </w:r>
    </w:p>
    <w:p w14:paraId="7494D45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на прилегающей территории между границей земельного участка объекта</w:t>
      </w:r>
      <w:r w:rsidRPr="00913A6A">
        <w:rPr>
          <w:rFonts w:ascii="Times New Roman" w:hAnsi="Times New Roman" w:cs="Times New Roman"/>
          <w:sz w:val="26"/>
          <w:szCs w:val="26"/>
        </w:rPr>
        <w:br/>
        <w:t>и красной линией ежедневно обеспечивается сбор отходов, уборка снега. Вывоз (транспортирование) отходов производится на объект размещения отходов, входящий в государственный реестр объектов размещения отходов;</w:t>
      </w:r>
    </w:p>
    <w:p w14:paraId="0CA2ACC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местах размещения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сбор и вывоз (транспортирование) отходов в течение рабочего дня и после его окончания. У каждого нестационарного торгового объекта, объекта (предприятия) общественного питания, в том числе сезонного кафе, бытового и иного обслуживания населения устанавливается не менее одной урны;</w:t>
      </w:r>
    </w:p>
    <w:p w14:paraId="57CB175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местах размещения водоразборных колонок обеспечивается сбор и вывоз (транспортирование) отходов раз в трое суток, в зимний период уборка снега производится ежедневно;</w:t>
      </w:r>
    </w:p>
    <w:p w14:paraId="254B8EF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местах размещения сетей инженерно-технического обеспечения</w:t>
      </w:r>
      <w:r w:rsidRPr="00913A6A">
        <w:rPr>
          <w:rFonts w:ascii="Times New Roman" w:hAnsi="Times New Roman" w:cs="Times New Roman"/>
          <w:sz w:val="26"/>
          <w:szCs w:val="26"/>
        </w:rPr>
        <w:br/>
        <w:t>и инженерных сооружений обеспечивается сбор и вывоз (транспортирование) отходов раз в трое суток;</w:t>
      </w:r>
    </w:p>
    <w:p w14:paraId="5EB9820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местах размещения рекламных конструкций обеспечивается сбор и вывоз (транспортирование) отходов раз в трое суток.»;</w:t>
      </w:r>
    </w:p>
    <w:p w14:paraId="0DBF66D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ж) подпункты 10.19–10.21 изложить в следующей редакции:</w:t>
      </w:r>
    </w:p>
    <w:p w14:paraId="02D94DC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«10.19. На территории Северодвинска запрещается:</w:t>
      </w:r>
    </w:p>
    <w:p w14:paraId="658A897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 захламлять территории общего пользования и водоохранных зон отходами;</w:t>
      </w:r>
    </w:p>
    <w:p w14:paraId="0EC770F9" w14:textId="05F532F0"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сбрасыва</w:t>
      </w:r>
      <w:r w:rsidR="007E12A0" w:rsidRPr="00913A6A">
        <w:rPr>
          <w:rFonts w:ascii="Times New Roman" w:hAnsi="Times New Roman" w:cs="Times New Roman"/>
          <w:sz w:val="26"/>
          <w:szCs w:val="26"/>
        </w:rPr>
        <w:t>ть</w:t>
      </w:r>
      <w:r w:rsidRPr="00913A6A">
        <w:rPr>
          <w:rFonts w:ascii="Times New Roman" w:hAnsi="Times New Roman" w:cs="Times New Roman"/>
          <w:sz w:val="26"/>
          <w:szCs w:val="26"/>
        </w:rPr>
        <w:t xml:space="preserve"> отход</w:t>
      </w:r>
      <w:r w:rsidR="007E12A0" w:rsidRPr="00913A6A">
        <w:rPr>
          <w:rFonts w:ascii="Times New Roman" w:hAnsi="Times New Roman" w:cs="Times New Roman"/>
          <w:sz w:val="26"/>
          <w:szCs w:val="26"/>
        </w:rPr>
        <w:t>ы</w:t>
      </w:r>
      <w:r w:rsidRPr="00913A6A">
        <w:rPr>
          <w:rFonts w:ascii="Times New Roman" w:hAnsi="Times New Roman" w:cs="Times New Roman"/>
          <w:sz w:val="26"/>
          <w:szCs w:val="26"/>
        </w:rPr>
        <w:t>, снег в водные объекты;</w:t>
      </w:r>
    </w:p>
    <w:p w14:paraId="1445BE6D" w14:textId="61C5CDF3"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3) перевоз</w:t>
      </w:r>
      <w:r w:rsidR="007E12A0" w:rsidRPr="00913A6A">
        <w:rPr>
          <w:rFonts w:ascii="Times New Roman" w:hAnsi="Times New Roman" w:cs="Times New Roman"/>
          <w:sz w:val="26"/>
          <w:szCs w:val="26"/>
        </w:rPr>
        <w:t>ить</w:t>
      </w:r>
      <w:r w:rsidRPr="00913A6A">
        <w:rPr>
          <w:rFonts w:ascii="Times New Roman" w:hAnsi="Times New Roman" w:cs="Times New Roman"/>
          <w:sz w:val="26"/>
          <w:szCs w:val="26"/>
        </w:rPr>
        <w:t xml:space="preserve"> сыпучи</w:t>
      </w:r>
      <w:r w:rsidR="007E12A0" w:rsidRPr="00913A6A">
        <w:rPr>
          <w:rFonts w:ascii="Times New Roman" w:hAnsi="Times New Roman" w:cs="Times New Roman"/>
          <w:sz w:val="26"/>
          <w:szCs w:val="26"/>
        </w:rPr>
        <w:t>е</w:t>
      </w:r>
      <w:r w:rsidRPr="00913A6A">
        <w:rPr>
          <w:rFonts w:ascii="Times New Roman" w:hAnsi="Times New Roman" w:cs="Times New Roman"/>
          <w:sz w:val="26"/>
          <w:szCs w:val="26"/>
        </w:rPr>
        <w:t xml:space="preserve"> материал</w:t>
      </w:r>
      <w:r w:rsidR="007E12A0" w:rsidRPr="00913A6A">
        <w:rPr>
          <w:rFonts w:ascii="Times New Roman" w:hAnsi="Times New Roman" w:cs="Times New Roman"/>
          <w:sz w:val="26"/>
          <w:szCs w:val="26"/>
        </w:rPr>
        <w:t>ы</w:t>
      </w:r>
      <w:r w:rsidRPr="00913A6A">
        <w:rPr>
          <w:rFonts w:ascii="Times New Roman" w:hAnsi="Times New Roman" w:cs="Times New Roman"/>
          <w:sz w:val="26"/>
          <w:szCs w:val="26"/>
        </w:rPr>
        <w:t xml:space="preserve"> (уголь, песок, галька, гравий, щебень, известняк, иные сыпучие материалы), мусор</w:t>
      </w:r>
      <w:r w:rsidRPr="00913A6A">
        <w:rPr>
          <w:rFonts w:ascii="Times New Roman" w:hAnsi="Times New Roman" w:cs="Times New Roman"/>
          <w:strike/>
          <w:sz w:val="26"/>
          <w:szCs w:val="26"/>
        </w:rPr>
        <w:t>а</w:t>
      </w:r>
      <w:r w:rsidRPr="00913A6A">
        <w:rPr>
          <w:rFonts w:ascii="Times New Roman" w:hAnsi="Times New Roman" w:cs="Times New Roman"/>
          <w:sz w:val="26"/>
          <w:szCs w:val="26"/>
        </w:rPr>
        <w:t>, грунт</w:t>
      </w:r>
      <w:r w:rsidRPr="00913A6A">
        <w:rPr>
          <w:rFonts w:ascii="Times New Roman" w:hAnsi="Times New Roman" w:cs="Times New Roman"/>
          <w:strike/>
          <w:sz w:val="26"/>
          <w:szCs w:val="26"/>
        </w:rPr>
        <w:t>а</w:t>
      </w:r>
      <w:r w:rsidRPr="00913A6A">
        <w:rPr>
          <w:rFonts w:ascii="Times New Roman" w:hAnsi="Times New Roman" w:cs="Times New Roman"/>
          <w:sz w:val="26"/>
          <w:szCs w:val="26"/>
        </w:rPr>
        <w:t>, порубочных остатков деревьев в открытом кузове (прицепе) транспортного средства без покрытия такого кузова (прицепа) укрывным материалом, в том числе повлекшая загрязнение объектов и (или) элементов благоустройства;</w:t>
      </w:r>
    </w:p>
    <w:p w14:paraId="52A7176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4) выбрасывать отходы из окон, с балконов, лоджий, из движущихся</w:t>
      </w:r>
      <w:r w:rsidRPr="00913A6A">
        <w:rPr>
          <w:rFonts w:ascii="Times New Roman" w:hAnsi="Times New Roman" w:cs="Times New Roman"/>
          <w:sz w:val="26"/>
          <w:szCs w:val="26"/>
        </w:rPr>
        <w:br/>
        <w:t>и припаркованных транспортных средств;</w:t>
      </w:r>
    </w:p>
    <w:p w14:paraId="6F392F3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5) хлопать и вытряхивать белье, ковры, подобные предметы быта</w:t>
      </w:r>
      <w:r w:rsidRPr="00913A6A">
        <w:rPr>
          <w:rFonts w:ascii="Times New Roman" w:hAnsi="Times New Roman" w:cs="Times New Roman"/>
          <w:sz w:val="26"/>
          <w:szCs w:val="26"/>
        </w:rPr>
        <w:br/>
        <w:t>с балконов, окон, лоджий;</w:t>
      </w:r>
    </w:p>
    <w:p w14:paraId="7FD553A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6) осуществлять мытье транспортных средств вне специально отведенных для этого мест;</w:t>
      </w:r>
    </w:p>
    <w:p w14:paraId="35F7257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7) сидеть на спинках скамеек, пачкать, портить или уничтожать урны, фонари уличного освещения, другие малые архитектурные формы, которые расположены на территориях общественного пользования;</w:t>
      </w:r>
    </w:p>
    <w:p w14:paraId="6565A43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8) собственникам индивидуальных домовладений хранить на территориях общего пользования дрова, кирпич, сыпучие материалы;</w:t>
      </w:r>
    </w:p>
    <w:p w14:paraId="075AC01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9) </w:t>
      </w:r>
      <w:r w:rsidRPr="00913A6A">
        <w:rPr>
          <w:rFonts w:ascii="Times New Roman" w:hAnsi="Times New Roman" w:cs="Times New Roman"/>
          <w:bCs/>
          <w:sz w:val="26"/>
          <w:szCs w:val="26"/>
        </w:rPr>
        <w:t>воспрепятствовать выполнению работ по содержанию урн, мусорных контейнеров, контейнерных площадок, ограждений газонов, цветников и иных территорий, занятых травянистыми растениями, детских и спортивных площадок, малых архитектурных форм, парковок (парковочных мест) и площадок для выгула животных, а равно воспрепятствование выполнению работ по покосу травы, уборке скошенной травы на территориях общественного пользования, за исключением случаев, предусмотренных абзацем вторым подпункта 13 настоящего пункта;</w:t>
      </w:r>
    </w:p>
    <w:p w14:paraId="3F87AC2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10) выполнять работы по механизированной уборке улиц, дорог и проездов</w:t>
      </w:r>
      <w:r w:rsidRPr="00913A6A">
        <w:rPr>
          <w:rFonts w:ascii="Times New Roman" w:hAnsi="Times New Roman" w:cs="Times New Roman"/>
          <w:sz w:val="26"/>
          <w:szCs w:val="26"/>
        </w:rPr>
        <w:br/>
        <w:t>в летний период года без предварительного увлажнения;</w:t>
      </w:r>
    </w:p>
    <w:p w14:paraId="52E391A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11) сбрасывать мусор, тару, порубочные остатки деревьев, кустарников, листвы и других остатков растительности, складировать и (или) временно хранить дрова, горбыль, грунт, сено, строительные материалы, уголь, удобрения, золу свыше семи календарных дней со дня их выгрузки  на территориях общественного пользования вне мест, специально отведенных для этого Администрацией Северодвинска, а равно непринятие мер по ликвидации несанкционированных свалок мусора, тары, порубочных остатков деревьев, кустарников, листвы и других остатков растительности, мест несанкционированного складирования дров, горбыля, грунта, сена, строительных материалов, угля, удобрений, золы на территориях общественного пользования;</w:t>
      </w:r>
    </w:p>
    <w:p w14:paraId="7F56C24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12) совершать действия (бездействия), предусмотренные подпунктом 11 настоящего пункта, повлекшие возгорание мусора, тары, порубочных остатков деревьев, кустарников, листвы и других остатков растительности, дров, горбыля, сена, строительных материалов, угля, удобрений, золы на территориях общественного пользования;</w:t>
      </w:r>
    </w:p>
    <w:p w14:paraId="3E68E4A1" w14:textId="04A2E625"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13) воспрепятствовать деятельности специализированной организации</w:t>
      </w:r>
      <w:r w:rsidRPr="00913A6A">
        <w:rPr>
          <w:rFonts w:ascii="Times New Roman" w:hAnsi="Times New Roman" w:cs="Times New Roman"/>
          <w:sz w:val="26"/>
          <w:szCs w:val="26"/>
        </w:rPr>
        <w:br/>
        <w:t xml:space="preserve">по сбору и вывозу (транспортированию) </w:t>
      </w:r>
      <w:r w:rsidR="00CD4043" w:rsidRPr="00913A6A">
        <w:rPr>
          <w:rFonts w:ascii="Times New Roman" w:hAnsi="Times New Roman" w:cs="Times New Roman"/>
          <w:sz w:val="26"/>
          <w:szCs w:val="26"/>
        </w:rPr>
        <w:t>твердых коммунальных отходов</w:t>
      </w:r>
      <w:r w:rsidRPr="00913A6A">
        <w:rPr>
          <w:rFonts w:ascii="Times New Roman" w:hAnsi="Times New Roman" w:cs="Times New Roman"/>
          <w:sz w:val="26"/>
          <w:szCs w:val="26"/>
        </w:rPr>
        <w:t xml:space="preserve"> от мест (площадок) накопления таких отходов посредством размещения транспортных средств. </w:t>
      </w:r>
    </w:p>
    <w:p w14:paraId="5917DA9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Данный запрет не распространяются на случаи размещения транспортных средств в целях проведения работ по содержанию и благоустройству мест (площадок) накопления ТКО, оказания скорой медицинской помощи, обеспечения государственной и общественной безопасности, предотвращения или ликвидации последствий стихийных бедствий, иных чрезвычайных ситуаций, проведения неотложных работ, необходимых для обеспечения функционирования объектов жизнеобеспечения и жизнедеятельности населения, в соответствии</w:t>
      </w:r>
      <w:r w:rsidRPr="00913A6A">
        <w:rPr>
          <w:rFonts w:ascii="Times New Roman" w:hAnsi="Times New Roman" w:cs="Times New Roman"/>
          <w:sz w:val="26"/>
          <w:szCs w:val="26"/>
        </w:rPr>
        <w:br/>
        <w:t>с законодательством Российской Федерации;</w:t>
      </w:r>
    </w:p>
    <w:p w14:paraId="032AA8F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14) размещать любым способом в любом исполнении рекламные, информационные, агитационные материалы на стенах и конструктивных элементах зданий, строений, сооружений, некапитальных строений без согласования</w:t>
      </w:r>
      <w:r w:rsidRPr="00913A6A">
        <w:rPr>
          <w:rFonts w:ascii="Times New Roman" w:hAnsi="Times New Roman" w:cs="Times New Roman"/>
          <w:sz w:val="26"/>
          <w:szCs w:val="26"/>
        </w:rPr>
        <w:br/>
        <w:t>с собственниками вышеуказанных объектов, а также с УГиЗО в порядке, установленном постановлением Администрации Северодвинска;</w:t>
      </w:r>
    </w:p>
    <w:p w14:paraId="16A166E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15) наносить любым способом надписи и рисунки на стены и конструктивные элементы зданий, строений, сооружений, некапитальных строений без согласования</w:t>
      </w:r>
      <w:r w:rsidRPr="00913A6A">
        <w:rPr>
          <w:rFonts w:ascii="Times New Roman" w:hAnsi="Times New Roman" w:cs="Times New Roman"/>
          <w:sz w:val="26"/>
          <w:szCs w:val="26"/>
        </w:rPr>
        <w:br/>
        <w:t>с собственниками вышеуказанных объектов, а также с УГиЗО в порядке, установленном постановлением Администрации Северодвинска;</w:t>
      </w:r>
    </w:p>
    <w:p w14:paraId="48F5447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16) размещать брошенные транспортные средства на территориях общественного пользования;</w:t>
      </w:r>
    </w:p>
    <w:p w14:paraId="04519CC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17) размещать транспортные средства, самоходные машины либо другие виды техники и (или) прицепы к ним на детской или спортивной площадке, площадке для выгула животных, газоне, цветнике или иной территории, занятой травянистыми растениями, за исключением случаев, связанных с размещением транспортного средства, самоходной машины либо других видов техники и (или) прицепов к ним на таких площадках и территории в целях проведения работ по их содержанию и благоустройству, оказания скорой медицинской помощи, обеспечения государственной и общественной безопасности, предотвращения или ликвидации последствий стихийных бедствий, иных чрезвычайных ситуаций, проведения неотложных работ, необходимых для обеспечения функционирования объектов жизнеобеспечения и жизнедеятельности населения, в соответствии</w:t>
      </w:r>
      <w:r w:rsidRPr="00913A6A">
        <w:rPr>
          <w:rFonts w:ascii="Times New Roman" w:hAnsi="Times New Roman" w:cs="Times New Roman"/>
          <w:sz w:val="26"/>
          <w:szCs w:val="26"/>
        </w:rPr>
        <w:br/>
        <w:t>с законодательством Российской Федерации;</w:t>
      </w:r>
    </w:p>
    <w:p w14:paraId="49F8FDB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 обустройство выгребных ям и наливных помоек (</w:t>
      </w:r>
      <w:proofErr w:type="spellStart"/>
      <w:r w:rsidRPr="00913A6A">
        <w:rPr>
          <w:rFonts w:ascii="Times New Roman" w:hAnsi="Times New Roman" w:cs="Times New Roman"/>
          <w:sz w:val="26"/>
          <w:szCs w:val="26"/>
        </w:rPr>
        <w:t>помойниц</w:t>
      </w:r>
      <w:proofErr w:type="spellEnd"/>
      <w:r w:rsidRPr="00913A6A">
        <w:rPr>
          <w:rFonts w:ascii="Times New Roman" w:hAnsi="Times New Roman" w:cs="Times New Roman"/>
          <w:sz w:val="26"/>
          <w:szCs w:val="26"/>
        </w:rPr>
        <w:t>) на улицах и иных территориях общественного пользования, а равно слив помоев и нечистот на улицы или иные территории общественного пользования.</w:t>
      </w:r>
    </w:p>
    <w:p w14:paraId="702A843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10.20. </w:t>
      </w:r>
      <w:r w:rsidRPr="00913A6A">
        <w:rPr>
          <w:rFonts w:ascii="Times New Roman" w:hAnsi="Times New Roman" w:cs="Times New Roman"/>
          <w:sz w:val="26"/>
          <w:szCs w:val="26"/>
          <w:lang w:val="en-US"/>
        </w:rPr>
        <w:t>C</w:t>
      </w:r>
      <w:r w:rsidRPr="00913A6A">
        <w:rPr>
          <w:rFonts w:ascii="Times New Roman" w:hAnsi="Times New Roman" w:cs="Times New Roman"/>
          <w:sz w:val="26"/>
          <w:szCs w:val="26"/>
        </w:rPr>
        <w:t>бор отходов производится на местах (площадках) накопления ТКО,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14:paraId="2A1EFBF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При складировании отходов в контейнерах, не принадлежащих субъектам благоустройства, обеспечивается наличие соответствующих договоров</w:t>
      </w:r>
      <w:r w:rsidRPr="00913A6A">
        <w:rPr>
          <w:rFonts w:ascii="Times New Roman" w:hAnsi="Times New Roman" w:cs="Times New Roman"/>
          <w:sz w:val="26"/>
          <w:szCs w:val="26"/>
        </w:rPr>
        <w:br/>
        <w:t>с собственниками контейнеров или емкостей.</w:t>
      </w:r>
    </w:p>
    <w:p w14:paraId="01B3E475" w14:textId="6AEE8312"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Захоронение отходов, не подлежащих дальнейшему использованию, обезвреживанию, производится на объект размещения отходов, входящем</w:t>
      </w:r>
      <w:r w:rsidRPr="00913A6A">
        <w:rPr>
          <w:rFonts w:ascii="Times New Roman" w:hAnsi="Times New Roman" w:cs="Times New Roman"/>
          <w:sz w:val="26"/>
          <w:szCs w:val="26"/>
        </w:rPr>
        <w:br/>
        <w:t>в государственный реестр объектов размещения отходов.</w:t>
      </w:r>
    </w:p>
    <w:p w14:paraId="6D500DC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10.21. Порядок обеспечения сбора и вывоза (транспортирования) отходов:</w:t>
      </w:r>
    </w:p>
    <w:p w14:paraId="332E859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 отходы, размещенные субъектом благоустройства</w:t>
      </w:r>
      <w:r w:rsidRPr="00913A6A">
        <w:rPr>
          <w:rFonts w:ascii="Times New Roman" w:hAnsi="Times New Roman" w:cs="Times New Roman"/>
          <w:sz w:val="26"/>
          <w:szCs w:val="26"/>
        </w:rPr>
        <w:br/>
        <w:t>в несанкционированных местах, убираются силами субъекта благоустройства, допустившего загрязнение территории;</w:t>
      </w:r>
    </w:p>
    <w:p w14:paraId="1AC8802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при выявлении размещения отходов в несанкционированных местах</w:t>
      </w:r>
      <w:r w:rsidRPr="00913A6A">
        <w:rPr>
          <w:rFonts w:ascii="Times New Roman" w:hAnsi="Times New Roman" w:cs="Times New Roman"/>
          <w:sz w:val="26"/>
          <w:szCs w:val="26"/>
        </w:rPr>
        <w:br/>
        <w:t>и невозможности установления лиц, разместивших данные отходы, очистка территории производится субъектом благоустройства, которому принадлежит земельный участок, на котором размещены данные отходы;</w:t>
      </w:r>
    </w:p>
    <w:p w14:paraId="18E805E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3) сбор и вывоз (транспортирование) отходов, образовавшихся во время ремонта квартир, производится на объекте размещения отходов, входящем в государственный реестр объектов размещения отходов, управляющими организациями собственными силами за счет средств собственников и (или) нанимателей помещений</w:t>
      </w:r>
      <w:r w:rsidRPr="00913A6A">
        <w:rPr>
          <w:rFonts w:ascii="Times New Roman" w:hAnsi="Times New Roman" w:cs="Times New Roman"/>
          <w:sz w:val="26"/>
          <w:szCs w:val="26"/>
        </w:rPr>
        <w:br/>
        <w:t>в многоквартирном доме. Складирование указанных отходов у подъездов, стен, лифтов, мусоропроводов многоквартирных домов, на местах (площадках) накопления ТКО, на придомовой территории запрещено;</w:t>
      </w:r>
    </w:p>
    <w:p w14:paraId="1837EE5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4) сбор и вывоз (транспортирование) отходов, образовавшихся при работе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по договору на вывоз и размещение отходов;</w:t>
      </w:r>
    </w:p>
    <w:p w14:paraId="34BFAE5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5) сбор отходов в садовых некоммерческих товариществах, гаражно-строительных кооперативах осуществляется на оборудованных местах (площадках) накопления ТКО,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с целью их дальнейшего транспортирования;</w:t>
      </w:r>
    </w:p>
    <w:p w14:paraId="3890098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6) отработанные горюче-смазочные материалы, автошины, аккумуляторы, иные опасные отходы, а также металлолом собираются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w:t>
      </w:r>
    </w:p>
    <w:p w14:paraId="08CB978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7) для сбора отходов на территориях торговых объектов устанавливаются контейнеры и урны. Очистка урн производится систематически по мере их наполнения, но не реже 1 раза в день;</w:t>
      </w:r>
    </w:p>
    <w:p w14:paraId="0580009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8) сбор и накопление отходов с территорий розничных рынков, торговых объектов, складов должны производиться с разделением отходов на виды (картон, бумага, пластик, полиэтилен, стекло, пищевые отходы, металл, резина);</w:t>
      </w:r>
    </w:p>
    <w:p w14:paraId="1AA25FD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 вывоз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6243988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10) грунт, отходы, образовавшиеся в результате очистки смотровых колодцев, подземных коммуникаций, вывозятся силами организаций, занимающихся очистными работами, в течение 3 рабочих дней с момента проведения работ;</w:t>
      </w:r>
    </w:p>
    <w:p w14:paraId="563FD36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11) сбор и накопление отработанных ртутьсодержащих ламп осуществляются</w:t>
      </w:r>
      <w:r w:rsidRPr="00913A6A">
        <w:rPr>
          <w:rFonts w:ascii="Times New Roman" w:hAnsi="Times New Roman" w:cs="Times New Roman"/>
          <w:sz w:val="26"/>
          <w:szCs w:val="26"/>
        </w:rPr>
        <w:br/>
        <w:t>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w:t>
      </w:r>
      <w:r w:rsidRPr="00913A6A">
        <w:rPr>
          <w:rFonts w:ascii="Times New Roman" w:hAnsi="Times New Roman" w:cs="Times New Roman"/>
          <w:sz w:val="26"/>
          <w:szCs w:val="26"/>
        </w:rPr>
        <w:br/>
        <w:t>и окружающей среде, утвержденными постановлением Правительства Российской Федерации;</w:t>
      </w:r>
    </w:p>
    <w:p w14:paraId="699D03A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12) места (площадки) накопления ТКО и территории вокруг них должны содержаться в чистоте и порядке;</w:t>
      </w:r>
    </w:p>
    <w:p w14:paraId="47A13E0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13) после выгрузки ТКО из контейнеров в мусоровоз работник организации, осуществляющей их вывоз (транспортирование), обязан подобрать выпавшие при выгрузке ТКО.»;</w:t>
      </w:r>
    </w:p>
    <w:p w14:paraId="0FD6A7F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9) в пункте 11:</w:t>
      </w:r>
    </w:p>
    <w:p w14:paraId="38F71C8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а) подпункты 11.1–11.3 изложить в следующей редакции:</w:t>
      </w:r>
    </w:p>
    <w:p w14:paraId="7B0F3B4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«11.1. Земляные работы осуществляются при наличии разрешения</w:t>
      </w:r>
      <w:r w:rsidRPr="00913A6A">
        <w:rPr>
          <w:rFonts w:ascii="Times New Roman" w:hAnsi="Times New Roman" w:cs="Times New Roman"/>
          <w:sz w:val="26"/>
          <w:szCs w:val="26"/>
        </w:rPr>
        <w:br/>
        <w:t>на осуществление земляных работ (далее – разрешение), выдаваемого УГиЗО в порядке, установленном административным регламентом предоставления муниципальной услуги, утверждаемым постановлением Администрации Северодвинска, в случае:</w:t>
      </w:r>
    </w:p>
    <w:p w14:paraId="12627F9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 ремонта (текущего или капитального) сети инженерно-технического обеспечения и (или) элемента улично-дорожной сети;</w:t>
      </w:r>
    </w:p>
    <w:p w14:paraId="67C4B6E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установки стойки, опоры, малой архитектурной формы, знака дорожного движения, ограждения;</w:t>
      </w:r>
    </w:p>
    <w:p w14:paraId="00AA15A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3) устройства стоянки транспортных средств (в том числе гостевой), иной площадки, предназначенной для хранения (стоянки) транспортных средств, велосипедов и самокатов, тротуара, пешеходной и (или) велосипедной дорожки;</w:t>
      </w:r>
    </w:p>
    <w:p w14:paraId="180DC86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4) ликвидации аварийной ситуации на существующей сети инженерно-технического обеспечения;</w:t>
      </w:r>
    </w:p>
    <w:p w14:paraId="63CD6F8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5) обустройства (ремонта) входной группы;</w:t>
      </w:r>
    </w:p>
    <w:p w14:paraId="5B3D8E0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6) корчевки дерева, пня дерева, кустарника;</w:t>
      </w:r>
    </w:p>
    <w:p w14:paraId="637DEF24" w14:textId="5B272AB8"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7) благоустройства территории общественного пользования.</w:t>
      </w:r>
    </w:p>
    <w:p w14:paraId="714C210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Максимальный срок, на который выдается разрешение, составляет один месяц.</w:t>
      </w:r>
    </w:p>
    <w:p w14:paraId="109CDBE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Разрешение выдается на срок, превышающий один месяц, при наличии календарного графика выполнения работ, обосновывающего больший временной период для выполнения и завершения осуществления земляных работ.</w:t>
      </w:r>
    </w:p>
    <w:p w14:paraId="6CADAB4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При осуществлении земляных работ в границах полосы отвода автомобильной дороги срок их проведения устанавливается по согласованию с собственником такой автомобильной дороги.</w:t>
      </w:r>
    </w:p>
    <w:p w14:paraId="5D91762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Максимальный срок восстановления благоустройства после окончания завершения земляных работ устанавливается в разрешении следующим образом:</w:t>
      </w:r>
    </w:p>
    <w:p w14:paraId="306E6D3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а) при сроке окончания земляных работ с 1 сентября текущего года до 31 марта следующего года – не позднее 15 июля следующего года;</w:t>
      </w:r>
    </w:p>
    <w:p w14:paraId="1761AA6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б) при сроке окончания земляных работ с 1 апреля текущего года до 31 августа текущего года – не позднее 15 октября текущего года.</w:t>
      </w:r>
    </w:p>
    <w:p w14:paraId="18D32B2E" w14:textId="217FEE64"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Не допускается осуществление земляных работ без разрешения, либо</w:t>
      </w:r>
      <w:r w:rsidRPr="00913A6A">
        <w:rPr>
          <w:rFonts w:ascii="Times New Roman" w:hAnsi="Times New Roman" w:cs="Times New Roman"/>
          <w:sz w:val="26"/>
          <w:szCs w:val="26"/>
        </w:rPr>
        <w:br/>
        <w:t xml:space="preserve">с нарушением сроков, установленных в разрешении, а равно осуществление земляных работ </w:t>
      </w:r>
      <w:r w:rsidR="0082338F" w:rsidRPr="00913A6A">
        <w:rPr>
          <w:rFonts w:ascii="Times New Roman" w:hAnsi="Times New Roman" w:cs="Times New Roman"/>
          <w:sz w:val="26"/>
          <w:szCs w:val="26"/>
        </w:rPr>
        <w:t xml:space="preserve">организатором земляных работ или исполнителем земляных работ </w:t>
      </w:r>
      <w:r w:rsidRPr="00913A6A">
        <w:rPr>
          <w:rFonts w:ascii="Times New Roman" w:hAnsi="Times New Roman" w:cs="Times New Roman"/>
          <w:sz w:val="26"/>
          <w:szCs w:val="26"/>
        </w:rPr>
        <w:t>после окончания срока действия разрешения.</w:t>
      </w:r>
    </w:p>
    <w:p w14:paraId="782C3D8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Получение разрешения не требуется в случаях реализации проектов</w:t>
      </w:r>
      <w:r w:rsidRPr="00913A6A">
        <w:rPr>
          <w:rFonts w:ascii="Times New Roman" w:hAnsi="Times New Roman" w:cs="Times New Roman"/>
          <w:sz w:val="26"/>
          <w:szCs w:val="26"/>
        </w:rPr>
        <w:br/>
        <w:t>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целях строительства, реконструкции объекта капитального строительства, на основании положений статьи 5.2 Градостроительного кодекса Российской Федерации.</w:t>
      </w:r>
    </w:p>
    <w:p w14:paraId="368F7BCE" w14:textId="4ABA768C" w:rsidR="0082338F" w:rsidRPr="00913A6A" w:rsidRDefault="002722D5" w:rsidP="0082338F">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11.2. Ликвидация аварийных ситуаций на сетях инженерно-технического обеспечения осуществляется немедленно, при этом оформление разрешения осуществляется в течение трех рабочих дней. Ликвидация аварий, требующих немедленного разрытия дорог, проездов, улиц, тротуаров, производится после сообщения информации об аварии в орган внутренних дел, уполномоченный в сфере обеспечения безопасности дорожного движения, </w:t>
      </w:r>
      <w:r w:rsidR="0082338F" w:rsidRPr="00913A6A">
        <w:rPr>
          <w:rFonts w:ascii="Times New Roman" w:hAnsi="Times New Roman" w:cs="Times New Roman"/>
          <w:sz w:val="26"/>
          <w:szCs w:val="26"/>
        </w:rPr>
        <w:t>сетей инженерно-технического обеспечения, в муниципальное казенное учреждение «Единая дежурно-диспетчерская служба Северодвинска»</w:t>
      </w:r>
      <w:r w:rsidR="0082338F" w:rsidRPr="00913A6A">
        <w:rPr>
          <w:sz w:val="26"/>
          <w:szCs w:val="26"/>
        </w:rPr>
        <w:t xml:space="preserve"> </w:t>
      </w:r>
      <w:r w:rsidR="0082338F" w:rsidRPr="00913A6A">
        <w:rPr>
          <w:rFonts w:ascii="Times New Roman" w:hAnsi="Times New Roman" w:cs="Times New Roman"/>
          <w:sz w:val="26"/>
          <w:szCs w:val="26"/>
        </w:rPr>
        <w:t>(далее – ЕДДС) (тел. 58-34-54), диспетчерские экстренные службы города (тел.:01</w:t>
      </w:r>
      <w:r w:rsidR="00F7746E" w:rsidRPr="00913A6A">
        <w:rPr>
          <w:rFonts w:ascii="Times New Roman" w:hAnsi="Times New Roman" w:cs="Times New Roman"/>
          <w:sz w:val="26"/>
          <w:szCs w:val="26"/>
        </w:rPr>
        <w:t xml:space="preserve">, </w:t>
      </w:r>
      <w:r w:rsidR="0082338F" w:rsidRPr="00913A6A">
        <w:rPr>
          <w:rFonts w:ascii="Times New Roman" w:hAnsi="Times New Roman" w:cs="Times New Roman"/>
          <w:sz w:val="26"/>
          <w:szCs w:val="26"/>
        </w:rPr>
        <w:t>03).</w:t>
      </w:r>
    </w:p>
    <w:p w14:paraId="0F7B7A59" w14:textId="7EB5A1B3" w:rsidR="002722D5" w:rsidRPr="00913A6A" w:rsidRDefault="0082338F" w:rsidP="0082338F">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11.3. В целях получения разрешения организатору земляных работ или исполнителю земляных работ </w:t>
      </w:r>
      <w:r w:rsidR="002722D5" w:rsidRPr="00913A6A">
        <w:rPr>
          <w:rFonts w:ascii="Times New Roman" w:hAnsi="Times New Roman" w:cs="Times New Roman"/>
          <w:sz w:val="26"/>
          <w:szCs w:val="26"/>
        </w:rPr>
        <w:t xml:space="preserve">следует разработать и представить в УГиЗО проектную документацию (рабочую документацию) (далее – Проект) и проект производства работ (далее – ППР), отвечающие требованиям градостроительного законодательства, нормативно-технических документов и специальных нормативов и правил (в том числе противопожарных, санитарно-эпидемиологических, экологических), государственных стандартов в сфере строительства и проектирования в связи с: </w:t>
      </w:r>
    </w:p>
    <w:p w14:paraId="0F1150A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ремонтом (текущим или капитальным) сети инженерно-технического обеспечения и (или) элемента улично-дорожной сети;</w:t>
      </w:r>
    </w:p>
    <w:p w14:paraId="264F992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устройством стоянки транспортных средств (в том числе гостевой), иной площадки, предназначенной для хранения (стоянки) транспортных средств, велосипедов и самокатов, тротуара, пешеходной и (или) велосипедной дорожки;</w:t>
      </w:r>
    </w:p>
    <w:p w14:paraId="56B2D3B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обустройством (ремонтом) входной группы;</w:t>
      </w:r>
    </w:p>
    <w:p w14:paraId="5BD7F071" w14:textId="77777777" w:rsidR="0082338F" w:rsidRPr="00913A6A" w:rsidRDefault="002722D5" w:rsidP="0082338F">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благоустройством </w:t>
      </w:r>
      <w:r w:rsidR="0082338F" w:rsidRPr="00913A6A">
        <w:rPr>
          <w:rFonts w:ascii="Times New Roman" w:hAnsi="Times New Roman" w:cs="Times New Roman"/>
          <w:sz w:val="26"/>
          <w:szCs w:val="26"/>
        </w:rPr>
        <w:t>территории общественного пользования.</w:t>
      </w:r>
    </w:p>
    <w:p w14:paraId="573331B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При осуществлении ремонта (текущего или капитального) сети инженерно-технического обеспечения и (или) элемента улично-дорожной сети допускается предоставление в УГиЗО в целях получения разрешения только ППР.</w:t>
      </w:r>
    </w:p>
    <w:p w14:paraId="62070694" w14:textId="0B9EB4B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В случае если Проект предполагает частичный или </w:t>
      </w:r>
      <w:proofErr w:type="gramStart"/>
      <w:r w:rsidRPr="00913A6A">
        <w:rPr>
          <w:rFonts w:ascii="Times New Roman" w:hAnsi="Times New Roman" w:cs="Times New Roman"/>
          <w:sz w:val="26"/>
          <w:szCs w:val="26"/>
        </w:rPr>
        <w:t>полный  снос</w:t>
      </w:r>
      <w:proofErr w:type="gramEnd"/>
      <w:r w:rsidRPr="00913A6A">
        <w:rPr>
          <w:rFonts w:ascii="Times New Roman" w:hAnsi="Times New Roman" w:cs="Times New Roman"/>
          <w:sz w:val="26"/>
          <w:szCs w:val="26"/>
        </w:rPr>
        <w:t xml:space="preserve"> существующих зеленых насаждений, включая газоны, до обращения</w:t>
      </w:r>
      <w:r w:rsidR="005F51A7" w:rsidRPr="00913A6A">
        <w:rPr>
          <w:rFonts w:ascii="Times New Roman" w:hAnsi="Times New Roman" w:cs="Times New Roman"/>
          <w:sz w:val="26"/>
          <w:szCs w:val="26"/>
        </w:rPr>
        <w:t xml:space="preserve"> </w:t>
      </w:r>
      <w:r w:rsidRPr="00913A6A">
        <w:rPr>
          <w:rFonts w:ascii="Times New Roman" w:hAnsi="Times New Roman" w:cs="Times New Roman"/>
          <w:sz w:val="26"/>
          <w:szCs w:val="26"/>
        </w:rPr>
        <w:t>в УГиЗО данный проект необходимо согласовать с ОЭиП в целях получения разрешения.»;</w:t>
      </w:r>
    </w:p>
    <w:p w14:paraId="4294587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б) абзац первый подпункта 11.5 изложить в следующей редакции:</w:t>
      </w:r>
    </w:p>
    <w:p w14:paraId="5011F0D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«11.5. Проект, схема размещения подлежат обязательному согласованию</w:t>
      </w:r>
      <w:r w:rsidRPr="00913A6A">
        <w:rPr>
          <w:rFonts w:ascii="Times New Roman" w:hAnsi="Times New Roman" w:cs="Times New Roman"/>
          <w:sz w:val="26"/>
          <w:szCs w:val="26"/>
        </w:rPr>
        <w:br/>
        <w:t>с УГиЗО и с лицами, чьи интересы будут затронуты при осуществлении земляных работ (далее – согласующие организации), перечень которых определяет УГиЗО при рассмотрении указанных документов. Перечень согласующих организаций включает</w:t>
      </w:r>
      <w:r w:rsidRPr="00913A6A">
        <w:rPr>
          <w:rFonts w:ascii="Times New Roman" w:hAnsi="Times New Roman" w:cs="Times New Roman"/>
          <w:sz w:val="26"/>
          <w:szCs w:val="26"/>
        </w:rPr>
        <w:br/>
        <w:t>в себя правообладателей земельных участков, в границах которых планируются земляные работы и организаций, осуществляющих эксплуатацию сетей инженерно-технического обеспечения, расположенных в месте производства земляных работ</w:t>
      </w:r>
      <w:r w:rsidRPr="00913A6A">
        <w:rPr>
          <w:rFonts w:ascii="Times New Roman" w:hAnsi="Times New Roman" w:cs="Times New Roman"/>
          <w:sz w:val="26"/>
          <w:szCs w:val="26"/>
        </w:rPr>
        <w:br/>
        <w:t>и в непосредственной близости с ним, а также территориальные органы Федерального агентства по рыболовству (в случае осуществления земляных работ в водоохранной зоне, прибрежной защитной полосе водного объекта).»;</w:t>
      </w:r>
    </w:p>
    <w:p w14:paraId="5B5169B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подпункт 11.8 изложить в следующей редакции:</w:t>
      </w:r>
    </w:p>
    <w:p w14:paraId="5D520DEA" w14:textId="34D94F6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«11.8. До начала осуществления земляных работ </w:t>
      </w:r>
      <w:r w:rsidR="0082338F" w:rsidRPr="00913A6A">
        <w:rPr>
          <w:rFonts w:ascii="Times New Roman" w:hAnsi="Times New Roman" w:cs="Times New Roman"/>
          <w:sz w:val="26"/>
          <w:szCs w:val="26"/>
        </w:rPr>
        <w:t>организатор земляных работ или исполнитель земляных работ</w:t>
      </w:r>
      <w:r w:rsidRPr="00913A6A">
        <w:rPr>
          <w:rFonts w:ascii="Times New Roman" w:hAnsi="Times New Roman" w:cs="Times New Roman"/>
          <w:sz w:val="26"/>
          <w:szCs w:val="26"/>
        </w:rPr>
        <w:t xml:space="preserve"> обязано вызвать</w:t>
      </w:r>
      <w:r w:rsidRPr="00913A6A">
        <w:rPr>
          <w:rFonts w:ascii="Times New Roman" w:hAnsi="Times New Roman" w:cs="Times New Roman"/>
          <w:sz w:val="26"/>
          <w:szCs w:val="26"/>
        </w:rPr>
        <w:br/>
        <w:t>на место осуществления земляных работ представителей правообладателей земельных участков, в чьих границах планируется осуществить работы, представителей организаций, осуществляющих эксплуатацию сетей инженерно-технического обеспечения, расположенных в месте проведения земляных работ или</w:t>
      </w:r>
      <w:r w:rsidRPr="00913A6A">
        <w:rPr>
          <w:rFonts w:ascii="Times New Roman" w:hAnsi="Times New Roman" w:cs="Times New Roman"/>
          <w:sz w:val="26"/>
          <w:szCs w:val="26"/>
        </w:rPr>
        <w:br/>
        <w:t>в непосредственной близости с ним, своевременно известить об аварии, а также</w:t>
      </w:r>
      <w:r w:rsidRPr="00913A6A">
        <w:rPr>
          <w:rFonts w:ascii="Times New Roman" w:hAnsi="Times New Roman" w:cs="Times New Roman"/>
          <w:sz w:val="26"/>
          <w:szCs w:val="26"/>
        </w:rPr>
        <w:br/>
        <w:t>о планируемых сроках осуществления земляных работ (закрытие дороги, проезда, улицы, изменение маршрутов автобусов, перенос остановочного пункта общественного пассажирского транспорта):</w:t>
      </w:r>
    </w:p>
    <w:p w14:paraId="2FECA1D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сотрудников ЕДДС;</w:t>
      </w:r>
    </w:p>
    <w:p w14:paraId="2408F0F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орган внутренних дел, уполномоченный в сфере обеспечения безопасности дорожного движения (при необходимости полного или частичного ограничения или запрета движения транспортных средств по автомобильной дороге);</w:t>
      </w:r>
    </w:p>
    <w:p w14:paraId="06123C3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Комитет ЖКХ, ТиС в случае осуществления земляных работ на территориях общего пользования.</w:t>
      </w:r>
    </w:p>
    <w:p w14:paraId="049C815E" w14:textId="750C49E6"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Не допускается производство земляных работ, за исключением случаев, предусмотренных подпунктом 11.2 пункта 11 настоящих Правил, без вызова </w:t>
      </w:r>
      <w:r w:rsidR="0082338F" w:rsidRPr="00913A6A">
        <w:rPr>
          <w:rFonts w:ascii="Times New Roman" w:hAnsi="Times New Roman" w:cs="Times New Roman"/>
          <w:sz w:val="26"/>
          <w:szCs w:val="26"/>
        </w:rPr>
        <w:t xml:space="preserve">организатором земляных работ или исполнителем земляных работ </w:t>
      </w:r>
      <w:r w:rsidRPr="00913A6A">
        <w:rPr>
          <w:rFonts w:ascii="Times New Roman" w:hAnsi="Times New Roman" w:cs="Times New Roman"/>
          <w:sz w:val="26"/>
          <w:szCs w:val="26"/>
        </w:rPr>
        <w:t xml:space="preserve">на место их проведения представителей организаций, осуществляющих эксплуатацию сетей инженерно-технического обеспечения, расположенных в месте проведения земляных работ или в непосредственной близости от него, до начала проведения таких работ, а также </w:t>
      </w:r>
      <w:proofErr w:type="spellStart"/>
      <w:r w:rsidRPr="00913A6A">
        <w:rPr>
          <w:rFonts w:ascii="Times New Roman" w:hAnsi="Times New Roman" w:cs="Times New Roman"/>
          <w:sz w:val="26"/>
          <w:szCs w:val="26"/>
        </w:rPr>
        <w:t>неизвещение</w:t>
      </w:r>
      <w:proofErr w:type="spellEnd"/>
      <w:r w:rsidRPr="00913A6A">
        <w:rPr>
          <w:rFonts w:ascii="Times New Roman" w:hAnsi="Times New Roman" w:cs="Times New Roman"/>
          <w:sz w:val="26"/>
          <w:szCs w:val="26"/>
        </w:rPr>
        <w:t xml:space="preserve"> или несвоевременное извещение организатором (исполнителем) земляных работ о повреждении сетей инженерно-технического обеспечения в ходе проведения им земляных работ работников ЕДДС; организаций, имеющих расположенные в непосредственной близости от места проведения земляных работ сети инженерно-технического обеспечения, а в случае необходимости ограничения или закрытия проезда – работников органа внутренних дел, уполномоченного в сфере обеспечения безопасности дорожного движения.»;</w:t>
      </w:r>
    </w:p>
    <w:p w14:paraId="031BAAE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г) подпункты 11.12–11.14 изложить в следующей редакции:</w:t>
      </w:r>
    </w:p>
    <w:p w14:paraId="5777F26D" w14:textId="307393C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«11.12. После осуществления земляных работ в срок, указанный в разрешении, за счет средств организатора земляных работ</w:t>
      </w:r>
      <w:r w:rsidR="0082338F" w:rsidRPr="00913A6A">
        <w:rPr>
          <w:rFonts w:ascii="Times New Roman" w:hAnsi="Times New Roman" w:cs="Times New Roman"/>
          <w:sz w:val="26"/>
          <w:szCs w:val="26"/>
        </w:rPr>
        <w:t xml:space="preserve"> или исполнителя земляных работ</w:t>
      </w:r>
      <w:r w:rsidRPr="00913A6A">
        <w:rPr>
          <w:rFonts w:ascii="Times New Roman" w:hAnsi="Times New Roman" w:cs="Times New Roman"/>
          <w:sz w:val="26"/>
          <w:szCs w:val="26"/>
        </w:rPr>
        <w:t xml:space="preserve"> подлежат обязательному восстановлению нарушенные (поврежденные) в процессе их осуществления: асфальтовое и (или) иное покрытие поверхности (автомобильной дороги, проезда, тротуара и (или)</w:t>
      </w:r>
      <w:r w:rsidR="006B7F8C" w:rsidRPr="00913A6A">
        <w:rPr>
          <w:rFonts w:ascii="Times New Roman" w:hAnsi="Times New Roman" w:cs="Times New Roman"/>
          <w:sz w:val="26"/>
          <w:szCs w:val="26"/>
        </w:rPr>
        <w:t xml:space="preserve"> </w:t>
      </w:r>
      <w:r w:rsidRPr="00913A6A">
        <w:rPr>
          <w:rFonts w:ascii="Times New Roman" w:hAnsi="Times New Roman" w:cs="Times New Roman"/>
          <w:sz w:val="26"/>
          <w:szCs w:val="26"/>
        </w:rPr>
        <w:t>их конструктивных элементов), газон, цветник или иная территория, занятая травянистыми растениями, плодородный слой почвы, зеленые насаждения, дворовое оборудование, сеть инженерно-технического обеспечения, устройства наружного освещения, иные объекты и элементы благоустройства территории, средства организации дорожного движения.</w:t>
      </w:r>
    </w:p>
    <w:p w14:paraId="2F9C1445" w14:textId="77777777" w:rsidR="002722D5" w:rsidRPr="00913A6A" w:rsidRDefault="002722D5" w:rsidP="002722D5">
      <w:pPr>
        <w:autoSpaceDE w:val="0"/>
        <w:autoSpaceDN w:val="0"/>
        <w:adjustRightInd w:val="0"/>
        <w:spacing w:after="0" w:line="240" w:lineRule="auto"/>
        <w:ind w:firstLine="709"/>
        <w:jc w:val="both"/>
        <w:rPr>
          <w:rFonts w:ascii="Times New Roman" w:hAnsi="Times New Roman" w:cs="Times New Roman"/>
          <w:sz w:val="26"/>
          <w:szCs w:val="26"/>
        </w:rPr>
      </w:pPr>
      <w:r w:rsidRPr="00913A6A">
        <w:rPr>
          <w:rFonts w:ascii="Times New Roman" w:hAnsi="Times New Roman" w:cs="Times New Roman"/>
          <w:sz w:val="26"/>
          <w:szCs w:val="26"/>
        </w:rPr>
        <w:t>Восстановление асфальтобетонного покрытия на улицах, дорогах, проездах площадях выполняется в соответствии с существующей конструкцией дорожного полотна.</w:t>
      </w:r>
    </w:p>
    <w:p w14:paraId="11C26F4A" w14:textId="77777777" w:rsidR="002722D5" w:rsidRPr="00913A6A" w:rsidRDefault="002722D5" w:rsidP="002722D5">
      <w:pPr>
        <w:autoSpaceDE w:val="0"/>
        <w:autoSpaceDN w:val="0"/>
        <w:adjustRightInd w:val="0"/>
        <w:spacing w:after="0" w:line="240" w:lineRule="auto"/>
        <w:ind w:firstLine="709"/>
        <w:jc w:val="both"/>
        <w:rPr>
          <w:rFonts w:ascii="Times New Roman" w:hAnsi="Times New Roman" w:cs="Times New Roman"/>
          <w:sz w:val="26"/>
          <w:szCs w:val="26"/>
        </w:rPr>
      </w:pPr>
      <w:r w:rsidRPr="00913A6A">
        <w:rPr>
          <w:rFonts w:ascii="Times New Roman" w:hAnsi="Times New Roman" w:cs="Times New Roman"/>
          <w:sz w:val="26"/>
          <w:szCs w:val="26"/>
        </w:rPr>
        <w:t>В случае если ремонт покрытия участка выполнен менее 3 лет назад,</w:t>
      </w:r>
      <w:r w:rsidRPr="00913A6A">
        <w:rPr>
          <w:rFonts w:ascii="Times New Roman" w:hAnsi="Times New Roman" w:cs="Times New Roman"/>
          <w:sz w:val="26"/>
          <w:szCs w:val="26"/>
        </w:rPr>
        <w:br/>
        <w:t>то восстановленный после земляных работ участок асфальтобетонного покрытия должен граничить с целым (не имеющим дефектов покрытия, выбоин, просадок) участком покрытия.</w:t>
      </w:r>
    </w:p>
    <w:p w14:paraId="6B3423A6" w14:textId="77777777" w:rsidR="002722D5" w:rsidRPr="00913A6A" w:rsidRDefault="002722D5" w:rsidP="002722D5">
      <w:pPr>
        <w:autoSpaceDE w:val="0"/>
        <w:autoSpaceDN w:val="0"/>
        <w:adjustRightInd w:val="0"/>
        <w:spacing w:after="0" w:line="240" w:lineRule="auto"/>
        <w:ind w:firstLine="709"/>
        <w:jc w:val="both"/>
        <w:rPr>
          <w:rFonts w:ascii="Times New Roman" w:hAnsi="Times New Roman" w:cs="Times New Roman"/>
          <w:sz w:val="26"/>
          <w:szCs w:val="26"/>
        </w:rPr>
      </w:pPr>
      <w:r w:rsidRPr="00913A6A">
        <w:rPr>
          <w:rFonts w:ascii="Times New Roman" w:hAnsi="Times New Roman" w:cs="Times New Roman"/>
          <w:sz w:val="26"/>
          <w:szCs w:val="26"/>
        </w:rPr>
        <w:t>Площадь восстанавливаемого участка дорожного покрытия и объемы (состав) работ по благоустройству предварительно согласовывается с лицами, указанными</w:t>
      </w:r>
      <w:r w:rsidRPr="00913A6A">
        <w:rPr>
          <w:rFonts w:ascii="Times New Roman" w:hAnsi="Times New Roman" w:cs="Times New Roman"/>
          <w:sz w:val="26"/>
          <w:szCs w:val="26"/>
        </w:rPr>
        <w:br/>
        <w:t xml:space="preserve"> в </w:t>
      </w:r>
      <w:hyperlink r:id="rId9" w:history="1">
        <w:r w:rsidRPr="00913A6A">
          <w:rPr>
            <w:rFonts w:ascii="Times New Roman" w:hAnsi="Times New Roman" w:cs="Times New Roman"/>
            <w:sz w:val="26"/>
            <w:szCs w:val="26"/>
          </w:rPr>
          <w:t>подпункте 11.22</w:t>
        </w:r>
      </w:hyperlink>
      <w:r w:rsidRPr="00913A6A">
        <w:rPr>
          <w:rFonts w:ascii="Times New Roman" w:hAnsi="Times New Roman" w:cs="Times New Roman"/>
          <w:sz w:val="26"/>
          <w:szCs w:val="26"/>
        </w:rPr>
        <w:t xml:space="preserve"> настоящих Правил.</w:t>
      </w:r>
    </w:p>
    <w:p w14:paraId="4A48993B" w14:textId="77777777" w:rsidR="002722D5" w:rsidRPr="00913A6A" w:rsidRDefault="002722D5" w:rsidP="002722D5">
      <w:pPr>
        <w:autoSpaceDE w:val="0"/>
        <w:autoSpaceDN w:val="0"/>
        <w:adjustRightInd w:val="0"/>
        <w:spacing w:after="0" w:line="240" w:lineRule="auto"/>
        <w:ind w:firstLine="709"/>
        <w:jc w:val="both"/>
        <w:rPr>
          <w:rFonts w:ascii="Times New Roman" w:hAnsi="Times New Roman" w:cs="Times New Roman"/>
          <w:sz w:val="26"/>
          <w:szCs w:val="26"/>
        </w:rPr>
      </w:pPr>
      <w:r w:rsidRPr="00913A6A">
        <w:rPr>
          <w:rFonts w:ascii="Times New Roman" w:hAnsi="Times New Roman" w:cs="Times New Roman"/>
          <w:sz w:val="26"/>
          <w:szCs w:val="26"/>
        </w:rPr>
        <w:t xml:space="preserve">После окончания осуществления земляных работ не допускается </w:t>
      </w:r>
      <w:proofErr w:type="spellStart"/>
      <w:r w:rsidRPr="00913A6A">
        <w:rPr>
          <w:rFonts w:ascii="Times New Roman" w:hAnsi="Times New Roman" w:cs="Times New Roman"/>
          <w:sz w:val="26"/>
          <w:szCs w:val="26"/>
        </w:rPr>
        <w:t>невосстановление</w:t>
      </w:r>
      <w:proofErr w:type="spellEnd"/>
      <w:r w:rsidRPr="00913A6A">
        <w:rPr>
          <w:rFonts w:ascii="Times New Roman" w:hAnsi="Times New Roman" w:cs="Times New Roman"/>
          <w:sz w:val="26"/>
          <w:szCs w:val="26"/>
        </w:rPr>
        <w:t xml:space="preserve"> элементов благоустройства, поврежденных (нарушенных)</w:t>
      </w:r>
      <w:r w:rsidRPr="00913A6A">
        <w:rPr>
          <w:rFonts w:ascii="Times New Roman" w:hAnsi="Times New Roman" w:cs="Times New Roman"/>
          <w:sz w:val="26"/>
          <w:szCs w:val="26"/>
        </w:rPr>
        <w:br/>
        <w:t>в результате проведения данных земляных работ, в том числе при проведении земляных работ без разрешения.</w:t>
      </w:r>
    </w:p>
    <w:p w14:paraId="5E2B4512" w14:textId="77777777" w:rsidR="002722D5" w:rsidRPr="00913A6A" w:rsidRDefault="002722D5" w:rsidP="002722D5">
      <w:pPr>
        <w:autoSpaceDE w:val="0"/>
        <w:autoSpaceDN w:val="0"/>
        <w:adjustRightInd w:val="0"/>
        <w:spacing w:after="0" w:line="240" w:lineRule="auto"/>
        <w:ind w:firstLine="709"/>
        <w:jc w:val="both"/>
        <w:rPr>
          <w:rFonts w:ascii="Times New Roman" w:hAnsi="Times New Roman" w:cs="Times New Roman"/>
          <w:sz w:val="26"/>
          <w:szCs w:val="26"/>
        </w:rPr>
      </w:pPr>
      <w:r w:rsidRPr="00913A6A">
        <w:rPr>
          <w:rFonts w:ascii="Times New Roman" w:hAnsi="Times New Roman" w:cs="Times New Roman"/>
          <w:sz w:val="26"/>
          <w:szCs w:val="26"/>
        </w:rPr>
        <w:t>Срок гарантийных обязательств на асфальтобетонное покрытие 3 года.».</w:t>
      </w:r>
    </w:p>
    <w:p w14:paraId="3D05BF2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11.13. Места осуществления земляных работ должны быть оборудованы:</w:t>
      </w:r>
    </w:p>
    <w:p w14:paraId="2083C99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окрашенными ограждениями с воротами;</w:t>
      </w:r>
    </w:p>
    <w:p w14:paraId="7AD947B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знаками дорожного движения (1.25 «Дорожные работы», 1.23.1–1.23.3 «Сужение дороги», 3.24 «Ограничение скорости движения» и другие), указателями места осуществления земляных работ и (или) объездных путей, которые предусмотрены разрешением;</w:t>
      </w:r>
    </w:p>
    <w:p w14:paraId="7CA161F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настилами, перекидными пешеходными мостиками с перилами;</w:t>
      </w:r>
    </w:p>
    <w:p w14:paraId="56373D6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темное время суток и в условиях недостаточной видимости – красными или желтыми сигнальными огнями аварийного освещения в соответствии с Правилами дорожного движения Российской Федерации, утвержденными постановлением Правительства Российской Федерации.</w:t>
      </w:r>
    </w:p>
    <w:p w14:paraId="203AA28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Не допускается ограждение места осуществления земляных работ только сигнальной лентой. </w:t>
      </w:r>
    </w:p>
    <w:p w14:paraId="047B062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По всему периметру зоны осуществления земляных работ подлежат размещению окрашенные ограждения, конструкция которых должна соответствовать следующим требованиям:</w:t>
      </w:r>
    </w:p>
    <w:p w14:paraId="7EA763C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высота ограждения места осуществления земляных работ – не менее 1,2 м, панели ограждения должны быть прямоугольные, заполнение панелей ограждения допускается разреженное (расстояние в свету между деталями заполнения не более</w:t>
      </w:r>
      <w:r w:rsidRPr="00913A6A">
        <w:rPr>
          <w:rFonts w:ascii="Times New Roman" w:hAnsi="Times New Roman" w:cs="Times New Roman"/>
          <w:sz w:val="26"/>
          <w:szCs w:val="26"/>
        </w:rPr>
        <w:br/>
        <w:t xml:space="preserve"> 200 мм), материал – металл, дерево, полимеры;</w:t>
      </w:r>
    </w:p>
    <w:p w14:paraId="76AB94D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ограждения, примыкающие к местам массового прохода людей, должны иметь высоту не менее 2 м и быть оборудованы сплошным защитным козырьком.</w:t>
      </w:r>
    </w:p>
    <w:p w14:paraId="2F7919B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w:t>
      </w:r>
      <w:r w:rsidRPr="00913A6A">
        <w:rPr>
          <w:rFonts w:ascii="Times New Roman" w:hAnsi="Times New Roman" w:cs="Times New Roman"/>
          <w:sz w:val="26"/>
          <w:szCs w:val="26"/>
        </w:rPr>
        <w:br/>
        <w:t xml:space="preserve">и с дополнительной ограждающей планкой на высоте 0,5 м от настила. </w:t>
      </w:r>
    </w:p>
    <w:p w14:paraId="45815193" w14:textId="77777777" w:rsidR="0082338F" w:rsidRPr="00913A6A" w:rsidRDefault="0082338F" w:rsidP="0082338F">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В период проведения земляных работ на ограждении в месте, доступном для обозрения неопределенным кругом лиц, на информационном щите должны быть размещены сведения об организаторе земляных работ или исполнителе земляных работ (полное наименование юридического лица или фамилия, имя, отчество (последнее – при наличии) физического лица, адрес юридического лица, номера контактных телефонов организатора земляных работ или исполнителя земляных работ), информация о сроках начала и окончания осуществления земляных работ, реквизиты разрешения.  </w:t>
      </w:r>
    </w:p>
    <w:p w14:paraId="0D2352BE" w14:textId="2A2E5B7F" w:rsidR="0082338F" w:rsidRPr="00913A6A" w:rsidRDefault="0082338F" w:rsidP="0082338F">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Размеры информационного щита должны быть не менее 0,5х0,3 м</w:t>
      </w:r>
      <w:r w:rsidR="003442C6" w:rsidRPr="00913A6A">
        <w:rPr>
          <w:rFonts w:ascii="Times New Roman" w:hAnsi="Times New Roman" w:cs="Times New Roman"/>
          <w:sz w:val="26"/>
          <w:szCs w:val="26"/>
        </w:rPr>
        <w:t>етра</w:t>
      </w:r>
      <w:r w:rsidRPr="00913A6A">
        <w:rPr>
          <w:rFonts w:ascii="Times New Roman" w:hAnsi="Times New Roman" w:cs="Times New Roman"/>
          <w:sz w:val="26"/>
          <w:szCs w:val="26"/>
        </w:rPr>
        <w:t>, материал щита – металл или дерево, фон – белый, текст – черный, шрифт обычный (не курсив), читаемый, высота букв (текста) не менее 2 с</w:t>
      </w:r>
      <w:r w:rsidR="003442C6" w:rsidRPr="00913A6A">
        <w:rPr>
          <w:rFonts w:ascii="Times New Roman" w:hAnsi="Times New Roman" w:cs="Times New Roman"/>
          <w:sz w:val="26"/>
          <w:szCs w:val="26"/>
        </w:rPr>
        <w:t>антиметров</w:t>
      </w:r>
      <w:r w:rsidRPr="00913A6A">
        <w:rPr>
          <w:rFonts w:ascii="Times New Roman" w:hAnsi="Times New Roman" w:cs="Times New Roman"/>
          <w:sz w:val="26"/>
          <w:szCs w:val="26"/>
        </w:rPr>
        <w:t>.</w:t>
      </w:r>
    </w:p>
    <w:p w14:paraId="1F29EA70" w14:textId="77777777" w:rsidR="0082338F" w:rsidRPr="00913A6A" w:rsidRDefault="0082338F" w:rsidP="0082338F">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Не допускается ненадлежащее содержание организатором земляных работ или исполнителем земляных работ места проведения земляных работ, выражающееся в отсутствии предусмотренных разрешением на осуществление земляных работ:</w:t>
      </w:r>
    </w:p>
    <w:p w14:paraId="482B588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 ограждений места проведения земляных работ, несоблюдении требований</w:t>
      </w:r>
      <w:r w:rsidRPr="00913A6A">
        <w:rPr>
          <w:rFonts w:ascii="Times New Roman" w:hAnsi="Times New Roman" w:cs="Times New Roman"/>
          <w:sz w:val="26"/>
          <w:szCs w:val="26"/>
        </w:rPr>
        <w:br/>
        <w:t>к их виду, форме либо размерам;</w:t>
      </w:r>
    </w:p>
    <w:p w14:paraId="41F1106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настилов и пешеходных мостков;</w:t>
      </w:r>
    </w:p>
    <w:p w14:paraId="58104BC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3) аварийного освещения;</w:t>
      </w:r>
    </w:p>
    <w:p w14:paraId="0438599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4) шумоизолирующих экранов;</w:t>
      </w:r>
    </w:p>
    <w:p w14:paraId="00D14A6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5) объектов размещения строительного мелкогабаритного и крупногабаритного мусора;</w:t>
      </w:r>
    </w:p>
    <w:p w14:paraId="781FF76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6) указателей места проведения земляных работ и (или) объездных путей;</w:t>
      </w:r>
    </w:p>
    <w:p w14:paraId="7D632E2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7) информации об организаторе или исполнителе земляных работ, о сроках работ</w:t>
      </w:r>
      <w:r w:rsidRPr="00913A6A">
        <w:rPr>
          <w:rFonts w:ascii="Times New Roman" w:hAnsi="Times New Roman" w:cs="Times New Roman"/>
          <w:sz w:val="26"/>
          <w:szCs w:val="26"/>
        </w:rPr>
        <w:br/>
        <w:t>и реквизитах разрешения.</w:t>
      </w:r>
    </w:p>
    <w:p w14:paraId="60EE0CE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11.14. При проведении земляных работ необходимо обеспечить подходы</w:t>
      </w:r>
      <w:r w:rsidRPr="00913A6A">
        <w:rPr>
          <w:rFonts w:ascii="Times New Roman" w:hAnsi="Times New Roman" w:cs="Times New Roman"/>
          <w:sz w:val="26"/>
          <w:szCs w:val="26"/>
        </w:rPr>
        <w:br/>
        <w:t>и подъезды к жилым домам и другим зданиям. Запрещается засыпать грунтом или строительными материалами зеленые насаждения, крышки смотровых колодцев подземных сетей инженерно-технического обеспечения, водосточные решетки, пешеходные коммуникации и проезжую часть, детские (спортивные) площадки или иные территории общественного пользования за пределами места проведения земляных работ.</w:t>
      </w:r>
    </w:p>
    <w:p w14:paraId="277183B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Не допускается ненадлежащее содержание организатором или исполнителем земляных работ места осуществление земляных работ при осуществлении им земляных работ, повлекшее вынос грунта и (или) грязи, оставшихся на колесах транспортного средства, на территории общественного пользования, расположенные за пределами места проведения земляных работ.»;</w:t>
      </w:r>
    </w:p>
    <w:p w14:paraId="48D7954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 подпункт 11.16 изложить в следующей редакции:</w:t>
      </w:r>
    </w:p>
    <w:p w14:paraId="118646F8" w14:textId="628784DB"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«При осуществлении земляных работ снос зеленых насаждений производится в соответствии с </w:t>
      </w:r>
      <w:hyperlink r:id="rId10" w:history="1">
        <w:r w:rsidRPr="00913A6A">
          <w:rPr>
            <w:rFonts w:ascii="Times New Roman" w:hAnsi="Times New Roman" w:cs="Times New Roman"/>
            <w:sz w:val="26"/>
            <w:szCs w:val="26"/>
          </w:rPr>
          <w:t>пунктом 9</w:t>
        </w:r>
      </w:hyperlink>
      <w:r w:rsidRPr="00913A6A">
        <w:rPr>
          <w:rFonts w:ascii="Times New Roman" w:hAnsi="Times New Roman" w:cs="Times New Roman"/>
          <w:sz w:val="26"/>
          <w:szCs w:val="26"/>
        </w:rPr>
        <w:t xml:space="preserve"> настоящих Правил.»;</w:t>
      </w:r>
    </w:p>
    <w:p w14:paraId="675D55D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11) в пункте 12:</w:t>
      </w:r>
    </w:p>
    <w:p w14:paraId="02B2BFF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а) наименование изложить в следующей редакции:</w:t>
      </w:r>
    </w:p>
    <w:p w14:paraId="1E7C5788" w14:textId="77777777" w:rsidR="002722D5" w:rsidRPr="00913A6A" w:rsidRDefault="002722D5" w:rsidP="002722D5">
      <w:pPr>
        <w:tabs>
          <w:tab w:val="left" w:pos="5954"/>
        </w:tabs>
        <w:spacing w:after="0" w:line="240" w:lineRule="auto"/>
        <w:ind w:firstLine="709"/>
        <w:contextualSpacing/>
        <w:rPr>
          <w:rFonts w:ascii="Times New Roman" w:hAnsi="Times New Roman" w:cs="Times New Roman"/>
          <w:sz w:val="26"/>
          <w:szCs w:val="26"/>
        </w:rPr>
      </w:pPr>
      <w:r w:rsidRPr="00913A6A">
        <w:rPr>
          <w:rFonts w:ascii="Times New Roman" w:hAnsi="Times New Roman" w:cs="Times New Roman"/>
          <w:sz w:val="26"/>
          <w:szCs w:val="26"/>
        </w:rPr>
        <w:t>«12. Требования к установке, эксплуатации, демонтажу информационных конструкций»;</w:t>
      </w:r>
    </w:p>
    <w:p w14:paraId="2336B13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б) абзац первый подпункта 12.1 изложить в следующей редакции:</w:t>
      </w:r>
    </w:p>
    <w:p w14:paraId="043A177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«12.1. Под вывеской понимается информационная конструкция</w:t>
      </w:r>
      <w:r w:rsidRPr="00913A6A">
        <w:rPr>
          <w:rFonts w:ascii="Times New Roman" w:hAnsi="Times New Roman" w:cs="Times New Roman"/>
          <w:sz w:val="26"/>
          <w:szCs w:val="26"/>
        </w:rPr>
        <w:br/>
        <w:t>с размещенными на ней сведениями, которые изготовитель (исполнитель, продавец) обязан в соответствии с пунктом 1 статьи 9 Закона Российской Федерации</w:t>
      </w:r>
      <w:r w:rsidRPr="00913A6A">
        <w:rPr>
          <w:rFonts w:ascii="Times New Roman" w:hAnsi="Times New Roman" w:cs="Times New Roman"/>
          <w:sz w:val="26"/>
          <w:szCs w:val="26"/>
        </w:rPr>
        <w:br/>
        <w:t>от 07.02.1992 № 2300-1 «О защите прав потребителей» довести до сведения потребителя: фирменное наименование (наименование) своей организации, место ее нахождения (адрес) и режим ее работы.»;</w:t>
      </w:r>
    </w:p>
    <w:p w14:paraId="43A269A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11) в пункте 13:</w:t>
      </w:r>
    </w:p>
    <w:p w14:paraId="48BBDB1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а) наименование изложить в следующей редакции:</w:t>
      </w:r>
    </w:p>
    <w:p w14:paraId="69D1271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«13. Требования к содержанию зданий, строений, сооружений, в том числе некапитальных»;</w:t>
      </w:r>
    </w:p>
    <w:p w14:paraId="17D5BBD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б) подпункт 13.1 изложить в следующей редакции:</w:t>
      </w:r>
    </w:p>
    <w:p w14:paraId="7D93945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«13.1. Эксплуатацию и ремонт зданий, строений, сооружений, в том числе некапитальных, необходимо производить в соответствии с установленными правилами и нормами технической эксплуатации;».</w:t>
      </w:r>
    </w:p>
    <w:p w14:paraId="21AFF0F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абзац первый подпункта 13.2 изложить в следующей редакции:</w:t>
      </w:r>
    </w:p>
    <w:p w14:paraId="75BC996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«13.2. Текущий и капитальный ремонт, окраска фасадов зданий, строений, сооружений, в том числе некапитальных, обеспечиваются собственниками данных объектов, если иное не предусмотрено законом или договором.»;</w:t>
      </w:r>
    </w:p>
    <w:p w14:paraId="5F553A6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г) в подпункте 13.8:</w:t>
      </w:r>
    </w:p>
    <w:p w14:paraId="63ADD67B" w14:textId="77777777" w:rsidR="002722D5" w:rsidRPr="00913A6A" w:rsidRDefault="002722D5" w:rsidP="002722D5">
      <w:pPr>
        <w:tabs>
          <w:tab w:val="left" w:pos="5954"/>
        </w:tabs>
        <w:spacing w:after="0" w:line="240" w:lineRule="auto"/>
        <w:ind w:firstLine="709"/>
        <w:contextualSpacing/>
        <w:rPr>
          <w:rFonts w:ascii="Times New Roman" w:hAnsi="Times New Roman" w:cs="Times New Roman"/>
          <w:sz w:val="26"/>
          <w:szCs w:val="26"/>
        </w:rPr>
      </w:pPr>
      <w:r w:rsidRPr="00913A6A">
        <w:rPr>
          <w:rFonts w:ascii="Times New Roman" w:hAnsi="Times New Roman" w:cs="Times New Roman"/>
          <w:sz w:val="26"/>
          <w:szCs w:val="26"/>
        </w:rPr>
        <w:t>абзац первый изложить в следующей редакции:</w:t>
      </w:r>
    </w:p>
    <w:p w14:paraId="1F0A29D1"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«13.8. Собственники зданий, строений, сооружений, в том числе некапитальных, обязаны:»;</w:t>
      </w:r>
    </w:p>
    <w:p w14:paraId="63F2F770" w14:textId="77777777" w:rsidR="002722D5" w:rsidRPr="00913A6A" w:rsidRDefault="002722D5" w:rsidP="002722D5">
      <w:pPr>
        <w:autoSpaceDE w:val="0"/>
        <w:autoSpaceDN w:val="0"/>
        <w:adjustRightInd w:val="0"/>
        <w:spacing w:after="0" w:line="240" w:lineRule="auto"/>
        <w:ind w:firstLine="708"/>
        <w:jc w:val="both"/>
        <w:rPr>
          <w:rFonts w:ascii="Times New Roman" w:hAnsi="Times New Roman" w:cs="Times New Roman"/>
          <w:sz w:val="26"/>
          <w:szCs w:val="26"/>
        </w:rPr>
      </w:pPr>
      <w:r w:rsidRPr="00913A6A">
        <w:rPr>
          <w:rFonts w:ascii="Times New Roman" w:hAnsi="Times New Roman" w:cs="Times New Roman"/>
          <w:sz w:val="26"/>
          <w:szCs w:val="26"/>
        </w:rPr>
        <w:t>абзац второй изложить в следующей редакции:</w:t>
      </w:r>
      <w:r w:rsidRPr="00913A6A">
        <w:rPr>
          <w:rFonts w:ascii="Times New Roman" w:hAnsi="Times New Roman" w:cs="Times New Roman"/>
          <w:sz w:val="26"/>
          <w:szCs w:val="26"/>
        </w:rPr>
        <w:tab/>
      </w:r>
    </w:p>
    <w:p w14:paraId="7B0B6C95" w14:textId="77777777" w:rsidR="002722D5" w:rsidRPr="00913A6A" w:rsidRDefault="002722D5" w:rsidP="002722D5">
      <w:pPr>
        <w:autoSpaceDE w:val="0"/>
        <w:autoSpaceDN w:val="0"/>
        <w:adjustRightInd w:val="0"/>
        <w:spacing w:after="0" w:line="240" w:lineRule="auto"/>
        <w:jc w:val="both"/>
        <w:rPr>
          <w:rFonts w:ascii="Times New Roman" w:hAnsi="Times New Roman" w:cs="Times New Roman"/>
          <w:sz w:val="26"/>
          <w:szCs w:val="26"/>
        </w:rPr>
      </w:pPr>
      <w:r w:rsidRPr="00913A6A">
        <w:rPr>
          <w:rFonts w:ascii="Times New Roman" w:hAnsi="Times New Roman" w:cs="Times New Roman"/>
          <w:sz w:val="26"/>
          <w:szCs w:val="26"/>
        </w:rPr>
        <w:tab/>
        <w:t>производить ремонт фасадов объектов, включая работы по восстановлению отслоившейся текстуры (отделки) наружной поверхности стен, ремонт водосточных желобов, укрепление слабо держащихся декоративных элементов, удаление выпадающих кирпичей и других элементов кладки стен, укрепление (восстановление) козырьков, крылец и ограждению крылец, осуществляемых на фасадах объектов нежилого фонда, удаление ржавчины на ограждающих конструкциях объектов нежилого фонда;</w:t>
      </w:r>
    </w:p>
    <w:p w14:paraId="00519BB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дополнить абзацами следующего содержания:</w:t>
      </w:r>
    </w:p>
    <w:p w14:paraId="55CFCAF8" w14:textId="01F6C326"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w:t>
      </w:r>
      <w:r w:rsidR="003442C6" w:rsidRPr="00913A6A">
        <w:rPr>
          <w:rFonts w:ascii="Times New Roman" w:hAnsi="Times New Roman" w:cs="Times New Roman"/>
          <w:sz w:val="26"/>
          <w:szCs w:val="26"/>
        </w:rPr>
        <w:t xml:space="preserve">- </w:t>
      </w:r>
      <w:r w:rsidRPr="00913A6A">
        <w:rPr>
          <w:rFonts w:ascii="Times New Roman" w:hAnsi="Times New Roman" w:cs="Times New Roman"/>
          <w:sz w:val="26"/>
          <w:szCs w:val="26"/>
        </w:rPr>
        <w:t>не допускать нарушение требований к содержанию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 а равно предусмотренных договорами на размещение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 требований к содержанию территорий общественного пользования, используемых для размещения указанных объектов.</w:t>
      </w:r>
    </w:p>
    <w:p w14:paraId="1FAA5FDE" w14:textId="77777777" w:rsidR="002722D5" w:rsidRPr="00913A6A" w:rsidRDefault="002722D5" w:rsidP="002722D5">
      <w:pPr>
        <w:autoSpaceDE w:val="0"/>
        <w:autoSpaceDN w:val="0"/>
        <w:adjustRightInd w:val="0"/>
        <w:spacing w:after="0"/>
        <w:ind w:firstLine="851"/>
        <w:jc w:val="both"/>
        <w:outlineLvl w:val="0"/>
        <w:rPr>
          <w:rFonts w:ascii="Times New Roman" w:hAnsi="Times New Roman" w:cs="Times New Roman"/>
          <w:sz w:val="26"/>
          <w:szCs w:val="26"/>
        </w:rPr>
      </w:pPr>
      <w:r w:rsidRPr="00913A6A">
        <w:rPr>
          <w:rFonts w:ascii="Times New Roman" w:hAnsi="Times New Roman" w:cs="Times New Roman"/>
          <w:sz w:val="26"/>
          <w:szCs w:val="26"/>
        </w:rPr>
        <w:t>Под нарушением требований к содержанию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 понимается:</w:t>
      </w:r>
    </w:p>
    <w:p w14:paraId="662C8C5B" w14:textId="77777777" w:rsidR="002722D5" w:rsidRPr="00913A6A" w:rsidRDefault="002722D5" w:rsidP="002722D5">
      <w:pPr>
        <w:autoSpaceDE w:val="0"/>
        <w:autoSpaceDN w:val="0"/>
        <w:adjustRightInd w:val="0"/>
        <w:spacing w:after="0"/>
        <w:ind w:firstLine="851"/>
        <w:jc w:val="both"/>
        <w:outlineLvl w:val="0"/>
        <w:rPr>
          <w:rFonts w:ascii="Times New Roman" w:hAnsi="Times New Roman" w:cs="Times New Roman"/>
          <w:sz w:val="26"/>
          <w:szCs w:val="26"/>
        </w:rPr>
      </w:pPr>
      <w:r w:rsidRPr="00913A6A">
        <w:rPr>
          <w:rFonts w:ascii="Times New Roman" w:hAnsi="Times New Roman" w:cs="Times New Roman"/>
          <w:sz w:val="26"/>
          <w:szCs w:val="26"/>
        </w:rPr>
        <w:t>1) наличие неисправных частей конструктивных элементов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w:t>
      </w:r>
    </w:p>
    <w:p w14:paraId="56116E8D" w14:textId="77777777" w:rsidR="002722D5" w:rsidRPr="00913A6A" w:rsidRDefault="002722D5" w:rsidP="002722D5">
      <w:pPr>
        <w:autoSpaceDE w:val="0"/>
        <w:autoSpaceDN w:val="0"/>
        <w:adjustRightInd w:val="0"/>
        <w:spacing w:after="0"/>
        <w:ind w:firstLine="851"/>
        <w:jc w:val="both"/>
        <w:outlineLvl w:val="0"/>
        <w:rPr>
          <w:rFonts w:ascii="Times New Roman" w:hAnsi="Times New Roman" w:cs="Times New Roman"/>
          <w:sz w:val="26"/>
          <w:szCs w:val="26"/>
        </w:rPr>
      </w:pPr>
      <w:r w:rsidRPr="00913A6A">
        <w:rPr>
          <w:rFonts w:ascii="Times New Roman" w:hAnsi="Times New Roman" w:cs="Times New Roman"/>
          <w:sz w:val="26"/>
          <w:szCs w:val="26"/>
        </w:rPr>
        <w:t>2) наличие механических повреждений (прорывов) на конструктивных элементах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w:t>
      </w:r>
    </w:p>
    <w:p w14:paraId="75CAFBD9" w14:textId="77777777" w:rsidR="002722D5" w:rsidRPr="00913A6A" w:rsidRDefault="002722D5" w:rsidP="002722D5">
      <w:pPr>
        <w:autoSpaceDE w:val="0"/>
        <w:autoSpaceDN w:val="0"/>
        <w:adjustRightInd w:val="0"/>
        <w:spacing w:after="0"/>
        <w:ind w:firstLine="851"/>
        <w:jc w:val="both"/>
        <w:outlineLvl w:val="0"/>
        <w:rPr>
          <w:rFonts w:ascii="Times New Roman" w:hAnsi="Times New Roman" w:cs="Times New Roman"/>
          <w:sz w:val="26"/>
          <w:szCs w:val="26"/>
        </w:rPr>
      </w:pPr>
      <w:r w:rsidRPr="00913A6A">
        <w:rPr>
          <w:rFonts w:ascii="Times New Roman" w:hAnsi="Times New Roman" w:cs="Times New Roman"/>
          <w:sz w:val="26"/>
          <w:szCs w:val="26"/>
        </w:rPr>
        <w:t>3) износ конструктивных элементов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 утрата окрасочного слоя каркаса частей таких элементов;</w:t>
      </w:r>
    </w:p>
    <w:p w14:paraId="072CB1DD" w14:textId="77777777" w:rsidR="002722D5" w:rsidRPr="00913A6A" w:rsidRDefault="002722D5" w:rsidP="002722D5">
      <w:pPr>
        <w:autoSpaceDE w:val="0"/>
        <w:autoSpaceDN w:val="0"/>
        <w:adjustRightInd w:val="0"/>
        <w:spacing w:after="0" w:line="240" w:lineRule="auto"/>
        <w:ind w:firstLine="851"/>
        <w:jc w:val="both"/>
        <w:rPr>
          <w:rFonts w:ascii="Times New Roman" w:hAnsi="Times New Roman" w:cs="Times New Roman"/>
          <w:sz w:val="26"/>
          <w:szCs w:val="26"/>
        </w:rPr>
      </w:pPr>
      <w:r w:rsidRPr="00913A6A">
        <w:rPr>
          <w:rFonts w:ascii="Times New Roman" w:hAnsi="Times New Roman" w:cs="Times New Roman"/>
          <w:sz w:val="26"/>
          <w:szCs w:val="26"/>
        </w:rPr>
        <w:t>4) наличие ржавчины и (или) грязи на конструктивных элементах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w:t>
      </w:r>
    </w:p>
    <w:p w14:paraId="58B032D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 абзацы первый и второй подпункта 13.10 изложить следующей редакции:</w:t>
      </w:r>
    </w:p>
    <w:p w14:paraId="7A9B4DD9" w14:textId="77777777" w:rsidR="002722D5" w:rsidRPr="00913A6A" w:rsidRDefault="002722D5" w:rsidP="002722D5">
      <w:pPr>
        <w:pStyle w:val="ConsPlusNormal"/>
        <w:ind w:firstLine="709"/>
        <w:jc w:val="both"/>
        <w:rPr>
          <w:rFonts w:ascii="Times New Roman" w:hAnsi="Times New Roman" w:cs="Times New Roman"/>
          <w:sz w:val="26"/>
          <w:szCs w:val="26"/>
        </w:rPr>
      </w:pPr>
      <w:r w:rsidRPr="00913A6A">
        <w:rPr>
          <w:rFonts w:ascii="Times New Roman" w:hAnsi="Times New Roman" w:cs="Times New Roman"/>
          <w:sz w:val="26"/>
          <w:szCs w:val="26"/>
        </w:rPr>
        <w:t xml:space="preserve">«13.10. Изменение внешнего вида фасада здания, строения, сооружения, </w:t>
      </w:r>
      <w:r w:rsidRPr="00913A6A">
        <w:rPr>
          <w:rFonts w:ascii="Times New Roman" w:hAnsi="Times New Roman" w:cs="Times New Roman"/>
          <w:sz w:val="26"/>
          <w:szCs w:val="26"/>
        </w:rPr>
        <w:br/>
        <w:t xml:space="preserve">в том числе некапитального, осуществление окраски фасадов объектов нежилого фонда и (или) ограждающих конструкций объектов нежилого фонда, повлекшее изменение цвета таких фасадов и (или) конструкций осуществляется по согласованию с УГиЗО в порядке, установленном постановлением Администрации Северодвинска. </w:t>
      </w:r>
    </w:p>
    <w:p w14:paraId="330685A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На фасадах объектов нежилого фонда не допускается устройство дополнительных оконных проемов, дополнительного остекления, дополнительных дверных проемов, дополнительных выступов цоколя, установка козырьков, балконов, лоджий, а также ликвидация на фасадах объектов нежилого фонда оконных и дверных проемов посредством их закладки строительными материалами или специальными заполнениями без согласования с УГиЗО в порядке, установленном постановлением Администрации Северодвинска.»;</w:t>
      </w:r>
    </w:p>
    <w:p w14:paraId="1C4323D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е) дополнить подпунктами 13.13 и 13.14 следующего содержания:</w:t>
      </w:r>
    </w:p>
    <w:p w14:paraId="56C237A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«13.13. Объекты капитального строительства должны соответствовать требованиям к архитектурно-градостроительному облику объектов капитального строительства, указанным в градостроительном регламенте.</w:t>
      </w:r>
    </w:p>
    <w:p w14:paraId="73DE185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13.14. Требования пункта 13 настоящих Правил применяются к объектам жилого фонда в случае, если иное не предусмотрено жилищным законодательством.»;</w:t>
      </w:r>
    </w:p>
    <w:p w14:paraId="2A58F2E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13) пункт 14 изложить в следующей редакции:</w:t>
      </w:r>
    </w:p>
    <w:p w14:paraId="316ABF50" w14:textId="77777777" w:rsidR="002722D5" w:rsidRPr="00913A6A" w:rsidRDefault="002722D5" w:rsidP="002722D5">
      <w:pPr>
        <w:tabs>
          <w:tab w:val="left" w:pos="5954"/>
        </w:tabs>
        <w:spacing w:after="0" w:line="240" w:lineRule="auto"/>
        <w:ind w:firstLine="709"/>
        <w:contextualSpacing/>
        <w:jc w:val="center"/>
        <w:rPr>
          <w:rFonts w:ascii="Times New Roman" w:hAnsi="Times New Roman" w:cs="Times New Roman"/>
          <w:sz w:val="26"/>
          <w:szCs w:val="26"/>
        </w:rPr>
      </w:pPr>
      <w:r w:rsidRPr="00913A6A">
        <w:rPr>
          <w:rFonts w:ascii="Times New Roman" w:hAnsi="Times New Roman" w:cs="Times New Roman"/>
          <w:sz w:val="26"/>
          <w:szCs w:val="26"/>
        </w:rPr>
        <w:t>«14. Требования к размещению (распространению) объявлений, листовок, плакатов и иных информационных материалов»</w:t>
      </w:r>
    </w:p>
    <w:p w14:paraId="673A3986" w14:textId="77777777" w:rsidR="002722D5" w:rsidRPr="00913A6A" w:rsidRDefault="002722D5" w:rsidP="002722D5">
      <w:pPr>
        <w:tabs>
          <w:tab w:val="left" w:pos="5954"/>
        </w:tabs>
        <w:spacing w:after="0" w:line="240" w:lineRule="auto"/>
        <w:ind w:firstLine="709"/>
        <w:contextualSpacing/>
        <w:jc w:val="center"/>
        <w:rPr>
          <w:rFonts w:ascii="Times New Roman" w:hAnsi="Times New Roman" w:cs="Times New Roman"/>
          <w:sz w:val="26"/>
          <w:szCs w:val="26"/>
        </w:rPr>
      </w:pPr>
    </w:p>
    <w:p w14:paraId="3FBDC53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14.1. Юридические и физические лица, в том числе организаторы публичных, массовых и зрелищных мероприятий, обязаны обеспечивать размещение объявлений, листовок, плакатов и иных информационных материалов на специально установленных стендах в соответствии с настоящими Правилами.</w:t>
      </w:r>
    </w:p>
    <w:p w14:paraId="6E447CC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14.2. Размещение афиш, объявлений и других информационных материалов следует предусматривать на информационных досках в подъездах жилых домов;                         на специальных стендах, расположенных в непосредственной близости к строящемуся объекту;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на площадках проведения общественных обсуждений                 (в зоне входной группы на специальных информационных стендах).</w:t>
      </w:r>
    </w:p>
    <w:p w14:paraId="5474441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14.3. Запрещается наклеивать и размещать объявления, листовки, плакаты                        и иные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 а также на фасадах зданий, являющихся объектами капитального строительства, и их конструктивных элементах (в частности, водосточные трубы, архитектурные элементы).</w:t>
      </w:r>
    </w:p>
    <w:p w14:paraId="0B65508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14.4. Очистку фасадов зданий, строений и сооружений (в том числе водосточных труб и находящихся на территории объекта опор уличного освещения, заборов)                          от надписей, рисунков, графических изображений, объявлений, листовок, плакатов                    и иных информационных материалов, загрязнений, образовавшихся в результате нанесения краски, а также восстановление нарушенной наружной отделки фасадов объекта осуществляют собственники и (или) иные законные владельцы (пользователи) за свой счет или за счет лиц, разместивших указанные в настоящем пункте материалы, изображения, надписи.</w:t>
      </w:r>
    </w:p>
    <w:p w14:paraId="48CEC53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12) пункт 15 изложить в следующей редакции:</w:t>
      </w:r>
    </w:p>
    <w:p w14:paraId="3F7008EC" w14:textId="77777777" w:rsidR="002722D5" w:rsidRPr="00913A6A" w:rsidRDefault="002722D5" w:rsidP="002722D5">
      <w:pPr>
        <w:jc w:val="center"/>
        <w:outlineLvl w:val="1"/>
        <w:rPr>
          <w:rFonts w:ascii="Times New Roman" w:hAnsi="Times New Roman" w:cs="Times New Roman"/>
          <w:b/>
          <w:sz w:val="26"/>
          <w:szCs w:val="26"/>
        </w:rPr>
      </w:pPr>
      <w:r w:rsidRPr="00913A6A">
        <w:rPr>
          <w:rFonts w:ascii="Times New Roman" w:hAnsi="Times New Roman" w:cs="Times New Roman"/>
          <w:sz w:val="26"/>
          <w:szCs w:val="26"/>
        </w:rPr>
        <w:t>«15. Размещение и содержание площадок для выгула животных</w:t>
      </w:r>
    </w:p>
    <w:p w14:paraId="481325F1" w14:textId="77777777" w:rsidR="002722D5" w:rsidRPr="00913A6A" w:rsidRDefault="002722D5" w:rsidP="002722D5">
      <w:pPr>
        <w:pStyle w:val="ConsPlusNormal"/>
        <w:ind w:firstLine="709"/>
        <w:jc w:val="both"/>
        <w:rPr>
          <w:rFonts w:ascii="Times New Roman" w:hAnsi="Times New Roman" w:cs="Times New Roman"/>
          <w:strike/>
          <w:sz w:val="26"/>
          <w:szCs w:val="26"/>
        </w:rPr>
      </w:pPr>
      <w:r w:rsidRPr="00913A6A">
        <w:rPr>
          <w:rFonts w:ascii="Times New Roman" w:hAnsi="Times New Roman" w:cs="Times New Roman"/>
          <w:sz w:val="26"/>
          <w:szCs w:val="26"/>
        </w:rPr>
        <w:t>15.1. Использование пони, лошадей, верблюдов, ослов, иных вьючных, верховых и (или) других видов животных (далее – животные) в развлекательных</w:t>
      </w:r>
      <w:r w:rsidRPr="00913A6A">
        <w:rPr>
          <w:rFonts w:ascii="Times New Roman" w:hAnsi="Times New Roman" w:cs="Times New Roman"/>
          <w:sz w:val="26"/>
          <w:szCs w:val="26"/>
        </w:rPr>
        <w:br/>
        <w:t>и рекреационных целях на территориях общественного пользования без согласования с ОЭиП, а равно использование пони, лошадей, верблюдов, ослов, иных вьючных, верховых и (или) других видов животных в указанных целях, повлекшее загрязнение территории общественного пользования продуктами жизнедеятельности животных или создавшее угрозу такого загрязнения, не допускается.</w:t>
      </w:r>
    </w:p>
    <w:p w14:paraId="21A37115" w14:textId="77777777" w:rsidR="002722D5" w:rsidRPr="00913A6A" w:rsidRDefault="002722D5" w:rsidP="002722D5">
      <w:pPr>
        <w:pStyle w:val="ConsPlusNormal"/>
        <w:ind w:firstLine="709"/>
        <w:jc w:val="both"/>
        <w:rPr>
          <w:rFonts w:ascii="Times New Roman" w:hAnsi="Times New Roman" w:cs="Times New Roman"/>
          <w:sz w:val="26"/>
          <w:szCs w:val="26"/>
        </w:rPr>
      </w:pPr>
      <w:r w:rsidRPr="00913A6A">
        <w:rPr>
          <w:rFonts w:ascii="Times New Roman" w:hAnsi="Times New Roman" w:cs="Times New Roman"/>
          <w:sz w:val="26"/>
          <w:szCs w:val="26"/>
        </w:rPr>
        <w:t>15.2. При выгуле животных, за исключением собаки-проводника, сопровождающей инвалида по зрению, владельцам животных необходимо обеспечивать уборку продуктов жизнедеятельности животных в местах и на территориях общего пользования собственными силами и средствами немедленно после загрязнения.</w:t>
      </w:r>
    </w:p>
    <w:p w14:paraId="16360700" w14:textId="77777777" w:rsidR="002722D5" w:rsidRPr="00913A6A" w:rsidRDefault="002722D5" w:rsidP="002722D5">
      <w:pPr>
        <w:pStyle w:val="ConsPlusNormal"/>
        <w:ind w:firstLine="709"/>
        <w:jc w:val="both"/>
        <w:rPr>
          <w:rFonts w:ascii="Times New Roman" w:hAnsi="Times New Roman" w:cs="Times New Roman"/>
          <w:sz w:val="26"/>
          <w:szCs w:val="26"/>
        </w:rPr>
      </w:pPr>
      <w:r w:rsidRPr="00913A6A">
        <w:rPr>
          <w:rFonts w:ascii="Times New Roman" w:hAnsi="Times New Roman" w:cs="Times New Roman"/>
          <w:sz w:val="26"/>
          <w:szCs w:val="26"/>
        </w:rPr>
        <w:t>15.3. Площадки для выгула собак необходимо размещать на территориях, свободных от зеленых насаждений, за пределами зоны санитарной охраны источников водоснабжения первого и второго поясов</w:t>
      </w:r>
      <w:r w:rsidRPr="00913A6A">
        <w:rPr>
          <w:rFonts w:ascii="Times New Roman" w:hAnsi="Times New Roman" w:cs="Times New Roman"/>
          <w:strike/>
          <w:sz w:val="26"/>
          <w:szCs w:val="26"/>
        </w:rPr>
        <w:t>.</w:t>
      </w:r>
    </w:p>
    <w:p w14:paraId="31B752B5" w14:textId="79AA2FBF" w:rsidR="002722D5" w:rsidRPr="00913A6A" w:rsidRDefault="002722D5" w:rsidP="002722D5">
      <w:pPr>
        <w:pStyle w:val="ConsPlusNormal"/>
        <w:ind w:firstLine="709"/>
        <w:jc w:val="both"/>
        <w:rPr>
          <w:rFonts w:ascii="Times New Roman" w:hAnsi="Times New Roman" w:cs="Times New Roman"/>
          <w:sz w:val="26"/>
          <w:szCs w:val="26"/>
        </w:rPr>
      </w:pPr>
      <w:r w:rsidRPr="00913A6A">
        <w:rPr>
          <w:rFonts w:ascii="Times New Roman" w:hAnsi="Times New Roman" w:cs="Times New Roman"/>
          <w:sz w:val="26"/>
          <w:szCs w:val="26"/>
        </w:rPr>
        <w:t>15.4. Размеры площадок для выгула собак, размещаемые на территориях жилого назначения, рекомендуется принимать 400–600 кв. метров, на прочих территориях –</w:t>
      </w:r>
      <w:r w:rsidRPr="00913A6A">
        <w:rPr>
          <w:rFonts w:ascii="Times New Roman" w:hAnsi="Times New Roman" w:cs="Times New Roman"/>
          <w:sz w:val="26"/>
          <w:szCs w:val="26"/>
        </w:rPr>
        <w:br/>
        <w:t>до 800 кв. метров. В условиях сложившейся застройки допускается принимать уменьшенный размер площадок, исходя из имеющихся территориальных возможностей.</w:t>
      </w:r>
    </w:p>
    <w:p w14:paraId="60ECBD13" w14:textId="77777777" w:rsidR="002722D5" w:rsidRPr="00913A6A" w:rsidRDefault="002722D5" w:rsidP="002722D5">
      <w:pPr>
        <w:pStyle w:val="ConsPlusNormal"/>
        <w:ind w:firstLine="709"/>
        <w:jc w:val="both"/>
        <w:rPr>
          <w:rFonts w:ascii="Times New Roman" w:hAnsi="Times New Roman" w:cs="Times New Roman"/>
          <w:sz w:val="26"/>
          <w:szCs w:val="26"/>
        </w:rPr>
      </w:pPr>
      <w:r w:rsidRPr="00913A6A">
        <w:rPr>
          <w:rFonts w:ascii="Times New Roman" w:hAnsi="Times New Roman" w:cs="Times New Roman"/>
          <w:sz w:val="26"/>
          <w:szCs w:val="26"/>
        </w:rPr>
        <w:t>Расстояние от границы площадки до окон жилых и общественных зданий рекомендуется принимать не менее 25 метров, а до участков детских учреждений, школ, детских, спортивных площадок, площадок отдыха – не менее 40 метров.</w:t>
      </w:r>
    </w:p>
    <w:p w14:paraId="751E5B24" w14:textId="77777777" w:rsidR="002722D5" w:rsidRPr="00913A6A" w:rsidRDefault="002722D5" w:rsidP="002722D5">
      <w:pPr>
        <w:pStyle w:val="ConsPlusNormal"/>
        <w:ind w:firstLine="709"/>
        <w:jc w:val="both"/>
        <w:rPr>
          <w:rFonts w:ascii="Times New Roman" w:hAnsi="Times New Roman" w:cs="Times New Roman"/>
          <w:sz w:val="26"/>
          <w:szCs w:val="26"/>
        </w:rPr>
      </w:pPr>
      <w:r w:rsidRPr="00913A6A">
        <w:rPr>
          <w:rFonts w:ascii="Times New Roman" w:hAnsi="Times New Roman" w:cs="Times New Roman"/>
          <w:sz w:val="26"/>
          <w:szCs w:val="26"/>
        </w:rPr>
        <w:t>15.5. Для покрытия поверхности площадки для выгула собак необходимо предусматривать выровненную поверхность, обеспечивающую хороший дренаж,</w:t>
      </w:r>
      <w:r w:rsidRPr="00913A6A">
        <w:rPr>
          <w:rFonts w:ascii="Times New Roman" w:hAnsi="Times New Roman" w:cs="Times New Roman"/>
          <w:sz w:val="26"/>
          <w:szCs w:val="26"/>
        </w:rPr>
        <w:br/>
        <w:t>не травмирующую конечности животных (газонное, песчаное, песчано-земляное),</w:t>
      </w:r>
      <w:r w:rsidRPr="00913A6A">
        <w:rPr>
          <w:rFonts w:ascii="Times New Roman" w:hAnsi="Times New Roman" w:cs="Times New Roman"/>
          <w:sz w:val="26"/>
          <w:szCs w:val="26"/>
        </w:rPr>
        <w:br/>
        <w:t xml:space="preserve"> а также удобство для регулярной уборки и обновления.</w:t>
      </w:r>
    </w:p>
    <w:p w14:paraId="289B5ABB" w14:textId="77777777" w:rsidR="002722D5" w:rsidRPr="00913A6A" w:rsidRDefault="002722D5" w:rsidP="002722D5">
      <w:pPr>
        <w:pStyle w:val="ConsPlusNormal"/>
        <w:ind w:firstLine="709"/>
        <w:jc w:val="both"/>
        <w:rPr>
          <w:rFonts w:ascii="Times New Roman" w:hAnsi="Times New Roman" w:cs="Times New Roman"/>
          <w:sz w:val="26"/>
          <w:szCs w:val="26"/>
        </w:rPr>
      </w:pPr>
      <w:r w:rsidRPr="00913A6A">
        <w:rPr>
          <w:rFonts w:ascii="Times New Roman" w:hAnsi="Times New Roman" w:cs="Times New Roman"/>
          <w:sz w:val="26"/>
          <w:szCs w:val="26"/>
        </w:rPr>
        <w:t xml:space="preserve">15.6. Ограждение площадки для выгула собак следует выполнять в соответствии с </w:t>
      </w:r>
      <w:hyperlink w:anchor="P344">
        <w:r w:rsidRPr="00913A6A">
          <w:rPr>
            <w:rFonts w:ascii="Times New Roman" w:hAnsi="Times New Roman" w:cs="Times New Roman"/>
            <w:sz w:val="26"/>
            <w:szCs w:val="26"/>
          </w:rPr>
          <w:t>пунктом 4.3</w:t>
        </w:r>
      </w:hyperlink>
      <w:r w:rsidRPr="00913A6A">
        <w:rPr>
          <w:rFonts w:ascii="Times New Roman" w:hAnsi="Times New Roman" w:cs="Times New Roman"/>
          <w:sz w:val="26"/>
          <w:szCs w:val="26"/>
        </w:rPr>
        <w:t xml:space="preserve"> </w:t>
      </w:r>
      <w:r w:rsidRPr="00913A6A">
        <w:rPr>
          <w:rFonts w:ascii="Times New Roman" w:hAnsi="Times New Roman" w:cs="Times New Roman"/>
          <w:sz w:val="28"/>
          <w:szCs w:val="28"/>
        </w:rPr>
        <w:t xml:space="preserve">настоящих </w:t>
      </w:r>
      <w:r w:rsidRPr="00913A6A">
        <w:rPr>
          <w:rFonts w:ascii="Times New Roman" w:hAnsi="Times New Roman" w:cs="Times New Roman"/>
          <w:sz w:val="26"/>
          <w:szCs w:val="26"/>
        </w:rPr>
        <w:t>Правил высотой не менее 1,5 метра. При этом расстояние между элементами и секциями ограждения, его нижним краем и землей не должно позволять животному покинуть площадку или причинить травму.</w:t>
      </w:r>
    </w:p>
    <w:p w14:paraId="6AF48C13" w14:textId="77777777" w:rsidR="002722D5" w:rsidRPr="00913A6A" w:rsidRDefault="002722D5" w:rsidP="002722D5">
      <w:pPr>
        <w:pStyle w:val="ConsPlusNormal"/>
        <w:ind w:firstLine="709"/>
        <w:jc w:val="both"/>
        <w:rPr>
          <w:rFonts w:ascii="Times New Roman" w:hAnsi="Times New Roman" w:cs="Times New Roman"/>
          <w:sz w:val="26"/>
          <w:szCs w:val="26"/>
        </w:rPr>
      </w:pPr>
      <w:r w:rsidRPr="00913A6A">
        <w:rPr>
          <w:rFonts w:ascii="Times New Roman" w:hAnsi="Times New Roman" w:cs="Times New Roman"/>
          <w:sz w:val="26"/>
          <w:szCs w:val="26"/>
        </w:rPr>
        <w:t>15.7. Территорию площадки для выгула собак необходимо оборудовать элементами благоустройства: скамья, урна, урна для сбора экскрементов, осветительное оборудование, а также информационный стенд с правилами пользования площадкой.</w:t>
      </w:r>
    </w:p>
    <w:p w14:paraId="42AEB46E" w14:textId="77777777" w:rsidR="002722D5" w:rsidRPr="00913A6A" w:rsidRDefault="002722D5" w:rsidP="002722D5">
      <w:pPr>
        <w:pStyle w:val="ConsPlusNormal"/>
        <w:ind w:firstLine="709"/>
        <w:jc w:val="both"/>
        <w:rPr>
          <w:rFonts w:ascii="Times New Roman" w:hAnsi="Times New Roman" w:cs="Times New Roman"/>
          <w:sz w:val="26"/>
          <w:szCs w:val="26"/>
        </w:rPr>
      </w:pPr>
      <w:r w:rsidRPr="00913A6A">
        <w:rPr>
          <w:rFonts w:ascii="Times New Roman" w:hAnsi="Times New Roman" w:cs="Times New Roman"/>
          <w:sz w:val="26"/>
          <w:szCs w:val="26"/>
        </w:rPr>
        <w:t>По периметру площадки для выгула собак производится озеленение из плотных посадок высокого кустарника в виде живой изгороди или вертикального озеленения.»;</w:t>
      </w:r>
    </w:p>
    <w:p w14:paraId="434CBFC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13) пункт 17 изложить в следующей редакции:</w:t>
      </w:r>
    </w:p>
    <w:p w14:paraId="7266B4CC" w14:textId="77777777" w:rsidR="002722D5" w:rsidRPr="00913A6A" w:rsidRDefault="002722D5" w:rsidP="002722D5">
      <w:pPr>
        <w:tabs>
          <w:tab w:val="left" w:pos="5954"/>
        </w:tabs>
        <w:spacing w:after="0" w:line="240" w:lineRule="auto"/>
        <w:ind w:firstLine="709"/>
        <w:contextualSpacing/>
        <w:jc w:val="center"/>
        <w:rPr>
          <w:rFonts w:ascii="Times New Roman" w:hAnsi="Times New Roman" w:cs="Times New Roman"/>
          <w:sz w:val="26"/>
          <w:szCs w:val="26"/>
        </w:rPr>
      </w:pPr>
      <w:r w:rsidRPr="00913A6A">
        <w:rPr>
          <w:rFonts w:ascii="Times New Roman" w:hAnsi="Times New Roman" w:cs="Times New Roman"/>
          <w:sz w:val="26"/>
          <w:szCs w:val="26"/>
        </w:rPr>
        <w:t>«17. Требования к содержанию сетей инженерно-технического обеспечения</w:t>
      </w:r>
    </w:p>
    <w:p w14:paraId="6932DF1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17.1. Не допускается:</w:t>
      </w:r>
    </w:p>
    <w:p w14:paraId="5FA514E6"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 ненадлежащее содержание наружной изоляции наземных линейных объектов (в том числе отсутствие их наружной изоляции), непроведение или несвоевременное проведение профилактических обследований таких объектов либо их ремонта. Под ненадлежащим содержанием наружной изоляции наземных частей линейных объектов понимается износ элементов наружной изоляции наземных частей линейных объектов, утрата окрасочного слоя таких элементов, наличие ржавчины на наружной изоляции наземных частей линейных объектов;</w:t>
      </w:r>
    </w:p>
    <w:p w14:paraId="5B1FA77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воспрепятствование проведению работ по содержанию сетей инженерно-технического обеспечения;</w:t>
      </w:r>
    </w:p>
    <w:p w14:paraId="6867D63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3) нарушение требований к содержанию сетей инженерно-технического обеспечения, в том числе канализационных сетей, смотровых колодцев, дождеприемников, смотровых камер, в том числе:</w:t>
      </w:r>
    </w:p>
    <w:p w14:paraId="729119D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а) наличие открытых люков, смотровых колодцев, дождеприемников, смотровых камер (за исключением случаев проведения ремонтных работ);</w:t>
      </w:r>
    </w:p>
    <w:p w14:paraId="43988F71" w14:textId="264C4B51"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б) неприняти</w:t>
      </w:r>
      <w:r w:rsidR="007E12A0" w:rsidRPr="00913A6A">
        <w:rPr>
          <w:rFonts w:ascii="Times New Roman" w:hAnsi="Times New Roman" w:cs="Times New Roman"/>
          <w:sz w:val="26"/>
          <w:szCs w:val="26"/>
        </w:rPr>
        <w:t>е</w:t>
      </w:r>
      <w:r w:rsidRPr="00913A6A">
        <w:rPr>
          <w:rFonts w:ascii="Times New Roman" w:hAnsi="Times New Roman" w:cs="Times New Roman"/>
          <w:sz w:val="26"/>
          <w:szCs w:val="26"/>
        </w:rPr>
        <w:t xml:space="preserve"> мер по ограждению и обозначению соответствующими знаками поврежденных люков, смотровых колодцев, дождеприемников, смотровых камер,</w:t>
      </w:r>
      <w:r w:rsidRPr="00913A6A">
        <w:rPr>
          <w:rFonts w:ascii="Times New Roman" w:hAnsi="Times New Roman" w:cs="Times New Roman"/>
          <w:sz w:val="26"/>
          <w:szCs w:val="26"/>
        </w:rPr>
        <w:br/>
        <w:t>а равно люков, смотровых колодцев, дождеприемников, смотровых камер с открытыми или с поврежденными крышками;</w:t>
      </w:r>
    </w:p>
    <w:p w14:paraId="4EC3A92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в) непринятие мер по восстановлению крышек люков, смотровых колодцев, дождеприемников, смотровых камер;</w:t>
      </w:r>
    </w:p>
    <w:p w14:paraId="433D4BD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г) нарушение требований к устранению повреждений люков, смотровых колодцев, дождеприемников, а равно повреждений крышек люков, смотровых колодцев, дождеприемников, вентиляционных отверстий в крышках люков, смотровых колодцев, смотровых камер;</w:t>
      </w:r>
    </w:p>
    <w:p w14:paraId="2192FE3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д) наличие провалившихся, заниженных или завышенных относительно покрытия поверхности (покрытия дорог, проездов, тротуаров и их конструктивных элементов) крышек люков, смотровых колодцев, дождеприемников, смотровых камер;</w:t>
      </w:r>
    </w:p>
    <w:p w14:paraId="1F2FB45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е) наличие механических повреждений опор линий связи, опор линий электропередачи, угрожающих падением и представляющих в связи с этим опасность для жизни, здоровья и (или) имущества граждан, имущества юридических лиц, а равно наличие оборванных (свешивающихся, лежащих на земле) проводов линий связи, линий электропередачи либо наличие на проводах линий связи, линий электропередачи посторонних предметов;</w:t>
      </w:r>
    </w:p>
    <w:p w14:paraId="04271D9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4) засорение сетей инженерно-технического обеспечения, в том числе канализационных сетей, дождеприемников, смотровых колодцев, нарушение сроков их промывки и (или) очистки, а равно несвоевременный вывоз извлеченных из данных сетей инженерно-технического обеспечения загрязнений;</w:t>
      </w:r>
    </w:p>
    <w:p w14:paraId="6BA7007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5) подтопление площадью свыше двух квадратных метров или глубиной более трех сантиметров улиц, дворов, набережных и других территорий общественного пользования вследствие сброса или утечки воды из сетей инженерно-технического обеспечения, препятствующее свободному передвижению граждан и (или) повлекшее повреждение элементов благоустройства, а равно </w:t>
      </w:r>
      <w:proofErr w:type="spellStart"/>
      <w:r w:rsidRPr="00913A6A">
        <w:rPr>
          <w:rFonts w:ascii="Times New Roman" w:hAnsi="Times New Roman" w:cs="Times New Roman"/>
          <w:sz w:val="26"/>
          <w:szCs w:val="26"/>
        </w:rPr>
        <w:t>невосстановление</w:t>
      </w:r>
      <w:proofErr w:type="spellEnd"/>
      <w:r w:rsidRPr="00913A6A">
        <w:rPr>
          <w:rFonts w:ascii="Times New Roman" w:hAnsi="Times New Roman" w:cs="Times New Roman"/>
          <w:sz w:val="26"/>
          <w:szCs w:val="26"/>
        </w:rPr>
        <w:t xml:space="preserve"> элементов благоустройства, поврежденных вследствие данного подтопления.</w:t>
      </w:r>
    </w:p>
    <w:p w14:paraId="00C9FAE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6) износ элементов наружной изоляции наземных частей линейных объектов, утрата окрасочного слоя таких элементов.</w:t>
      </w:r>
    </w:p>
    <w:p w14:paraId="5FAB146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17.2. Запрещается вскрытие крышек люков, смотровых колодцев, дождеприемников, смотровых камер без разрешения владельцев сетей инженерно-технического обеспечения или организаций, осуществляющих техническое обслуживание сетей инженерно-технического обеспечения, за исключением указанных действий, направленных на предотвращение или ликвидацию последствий стихийных бедствий, иных чрезвычайных ситуаций, проведение неотложных работ, необходимых для обеспечения безопасности граждан или обеспечения функционирования объектов жизнеобеспечения и жизнедеятельности населения,</w:t>
      </w:r>
      <w:r w:rsidRPr="00913A6A">
        <w:rPr>
          <w:rFonts w:ascii="Times New Roman" w:hAnsi="Times New Roman" w:cs="Times New Roman"/>
          <w:sz w:val="26"/>
          <w:szCs w:val="26"/>
        </w:rPr>
        <w:br/>
        <w:t>в соответствии с законодательством Российской Федерации.»;</w:t>
      </w:r>
    </w:p>
    <w:p w14:paraId="413AC53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14) дополнить пунктом 18 следующего содержания:</w:t>
      </w:r>
    </w:p>
    <w:p w14:paraId="06AD3983" w14:textId="77777777" w:rsidR="002722D5" w:rsidRPr="00913A6A" w:rsidRDefault="002722D5" w:rsidP="002722D5">
      <w:pPr>
        <w:tabs>
          <w:tab w:val="left" w:pos="5954"/>
        </w:tabs>
        <w:spacing w:after="0" w:line="240" w:lineRule="auto"/>
        <w:contextualSpacing/>
        <w:jc w:val="center"/>
        <w:rPr>
          <w:rFonts w:ascii="Times New Roman" w:hAnsi="Times New Roman" w:cs="Times New Roman"/>
          <w:sz w:val="26"/>
          <w:szCs w:val="26"/>
        </w:rPr>
      </w:pPr>
      <w:r w:rsidRPr="00913A6A">
        <w:rPr>
          <w:rFonts w:ascii="Times New Roman" w:hAnsi="Times New Roman" w:cs="Times New Roman"/>
          <w:sz w:val="26"/>
          <w:szCs w:val="26"/>
        </w:rPr>
        <w:t>«18. Требования к организации строительных и ремонтных работ</w:t>
      </w:r>
    </w:p>
    <w:p w14:paraId="3E83F83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18.1. При производстве строительных и ремонтных работ строительная площадка должна отвечать требованиям строительного генерального плана. </w:t>
      </w:r>
    </w:p>
    <w:p w14:paraId="67D6DEA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18.2. Запрещается осуществлять строительство, реконструкцию, ремонт объекта капитального строительства без обустройства строительной площадки.</w:t>
      </w:r>
    </w:p>
    <w:p w14:paraId="39278F3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18.3. Обустройство строительной площадки включает в себя устройство ограждения, освещения, установку информационного щита, обустройство внутриплощадочных и внеплощадочных подъездных путей, обустройство мест (площадок) накопления отходов, туалетов, организацию объезда, обхода. Конкретные места установки временных сооружений, дорог, дорожных знаков, а также</w:t>
      </w:r>
      <w:r w:rsidRPr="00913A6A">
        <w:rPr>
          <w:rFonts w:ascii="Times New Roman" w:hAnsi="Times New Roman" w:cs="Times New Roman"/>
          <w:sz w:val="26"/>
          <w:szCs w:val="26"/>
        </w:rPr>
        <w:br/>
        <w:t>их количество должны быть отражены в строительном генеральном плане.</w:t>
      </w:r>
    </w:p>
    <w:p w14:paraId="3DAF25A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18.4. Устройство ограждения строительной площадки осуществляется</w:t>
      </w:r>
      <w:r w:rsidRPr="00913A6A">
        <w:rPr>
          <w:rFonts w:ascii="Times New Roman" w:hAnsi="Times New Roman" w:cs="Times New Roman"/>
          <w:sz w:val="26"/>
          <w:szCs w:val="26"/>
        </w:rPr>
        <w:br/>
        <w:t>в границах земельного участка, на котором осуществляется строительство, реконструкция, ремонт объекта.</w:t>
      </w:r>
    </w:p>
    <w:p w14:paraId="034523C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18.5. Ограждение строительной площадки должно отвечать следующим требованиям:</w:t>
      </w:r>
    </w:p>
    <w:p w14:paraId="0E798F0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 обеспечивается устойчивость, прочность, надежность и эксплуатационная безопасность ограждения и его отдельных элементов;</w:t>
      </w:r>
    </w:p>
    <w:p w14:paraId="68702F2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лицевая сторона панелей ограждения должна иметь чистую и окрашенную поверхность (синего цвета, исключающую блики). На поверхности панелей недопустимо наличие надписей, рисунков, графических изображений, объявлений, афиш, рекламной информации (за исключением информации об объекте строительства за таким ограждением), других информационных и агитационных материалов, загрязнений, образовавшихся в результате нанесения краски;</w:t>
      </w:r>
    </w:p>
    <w:p w14:paraId="32CD931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3) не допускается использование в качестве строительного ограждения профилированного листа, имеющего повреждения и дефекты (дыры, наличие острых кромок, коррозия, ржавчина на площади более 30%). Деревянные элементы ограждения не должны иметь дефектов соединений, прогибов, изломов, заусенцев и неровностей, которые могут стать причиной травм.</w:t>
      </w:r>
    </w:p>
    <w:p w14:paraId="1391458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18.6. Застройщик, осуществляющий работы на строительной площадке, обязан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афиш, объявлений, листовок и другой информации, а также покраской.</w:t>
      </w:r>
    </w:p>
    <w:p w14:paraId="47253A43"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18.7. Уборку и содержание территорий после сноса зданий, строений, сооружений обязаны обеспечить юридические и физические лица, индивидуальные предприниматели, граждане, являющиеся правообладателями данных территорий.</w:t>
      </w:r>
    </w:p>
    <w:p w14:paraId="7A38FD9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 xml:space="preserve">18.8.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w:t>
      </w:r>
    </w:p>
    <w:p w14:paraId="7765A794"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18.9. У въезда на строительную</w:t>
      </w:r>
      <w:bookmarkStart w:id="1" w:name="_GoBack"/>
      <w:bookmarkEnd w:id="1"/>
      <w:r w:rsidRPr="00913A6A">
        <w:rPr>
          <w:rFonts w:ascii="Times New Roman" w:hAnsi="Times New Roman" w:cs="Times New Roman"/>
          <w:sz w:val="26"/>
          <w:szCs w:val="26"/>
        </w:rPr>
        <w:t xml:space="preserve"> площадку должен быть установлен информационный щит высотой 1,6–2 м, длиной 1,2–1,5 м или размером, равным панели ограждения.</w:t>
      </w:r>
    </w:p>
    <w:p w14:paraId="11DAC03F"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18.10. На информационном щите должна содержаться следующая информация:</w:t>
      </w:r>
    </w:p>
    <w:p w14:paraId="100DDE85"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 наименование объекта;</w:t>
      </w:r>
    </w:p>
    <w:p w14:paraId="7F1E5F8A"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наименование застройщика, заказчика, генерального проектировщика, генерального подрядчика с указанием их почтовых адресов и номеров телефонов;</w:t>
      </w:r>
    </w:p>
    <w:p w14:paraId="4B443F6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3) фамилия, имя, отчество (при наличии) ответственного за производство работ на объекте, его телефон;</w:t>
      </w:r>
    </w:p>
    <w:p w14:paraId="1441E9A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4) предполагаемые сроки строительства объекта (начало, окончание);</w:t>
      </w:r>
    </w:p>
    <w:p w14:paraId="3FAE6AB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5) цветное изображение объекта (2/3 высоты щита);</w:t>
      </w:r>
    </w:p>
    <w:p w14:paraId="2140B24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6) реквизиты разрешения на строительство;</w:t>
      </w:r>
    </w:p>
    <w:p w14:paraId="4A04A97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7) наименование органа государственного архитектурно-строительного надзора с указанием его почтового адреса и номеров телефонов.</w:t>
      </w:r>
    </w:p>
    <w:p w14:paraId="2FE6C36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При изменении указанных выше реквизитов данные изменения должны быть внесены на информационный щит не позднее 3 дней с момента их возникновения.</w:t>
      </w:r>
    </w:p>
    <w:p w14:paraId="42E3199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18.11.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14:paraId="1D598129"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18.12. Внутриплощадочные и внеплощадочные подъездные пути должны отвечать следующим требованиям:</w:t>
      </w:r>
    </w:p>
    <w:p w14:paraId="0DBCCA6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w:t>
      </w:r>
    </w:p>
    <w:p w14:paraId="1EAE8AD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 (помывке);</w:t>
      </w:r>
    </w:p>
    <w:p w14:paraId="291152BE"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3)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14:paraId="18A00770"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18.13. На период строительства застройщик обязан обеспечить текущее содержание территории строительной площадки, в том числе накопление, вывоз (транспортирование) отходов, в соответствии с установленным графиком.</w:t>
      </w:r>
    </w:p>
    <w:p w14:paraId="4E4A00F2"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18.14. На строительной площадке необходимо определить и оборудовать места (площадки) для накопления отходов, а также установить биотуалет. Накопление отходов объемом свыше одного бункера запрещается. Вывоз (транспортирование) отходов производится в соответствии с требованиями, установленными настоящими Правилами.</w:t>
      </w:r>
    </w:p>
    <w:p w14:paraId="081312AB"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18.15. Грунт, строительные материалы, изделия и конструкции должны складироваться в пределах ограждений строительной площадки согласно строительному генеральному плану. Их складирование, в том числе временное,</w:t>
      </w:r>
      <w:r w:rsidRPr="00913A6A">
        <w:rPr>
          <w:rFonts w:ascii="Times New Roman" w:hAnsi="Times New Roman" w:cs="Times New Roman"/>
          <w:sz w:val="26"/>
          <w:szCs w:val="26"/>
        </w:rPr>
        <w:br/>
        <w:t>за пределами строительной площадки запрещается.</w:t>
      </w:r>
    </w:p>
    <w:p w14:paraId="5EBFD9EC"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18.16. При производстве работ по ремонту или содержанию сетей инженерно-технического обеспечения не допускается сброс сточных, дренажных или других вод на проезжую часть. Сброс вод в дренажно-ливневую канализацию допускается только при согласовании с владельцем данной сети.</w:t>
      </w:r>
    </w:p>
    <w:p w14:paraId="01182E98"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18.17.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14:paraId="17C03A5D"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18.18. При осуществлении строительства, реконструкции, ремонта здания, строения, сооружения ответственность за сбор и вывоз (транспортирование) отходов возлагается на застройщика. Для сбора отходов застройщик обязан оборудовать места (площадки) накопления отходов на своей территории.</w:t>
      </w:r>
    </w:p>
    <w:p w14:paraId="448BBDA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18.19. При организации строительной площадки при сносе объектов допускается устройство ограждения из сплошных синтетических материалов по деревянному каркасу.».</w:t>
      </w:r>
    </w:p>
    <w:p w14:paraId="3FF79A07" w14:textId="77777777" w:rsidR="002722D5" w:rsidRPr="00913A6A" w:rsidRDefault="002722D5" w:rsidP="002722D5">
      <w:pPr>
        <w:tabs>
          <w:tab w:val="left" w:pos="5954"/>
        </w:tabs>
        <w:spacing w:after="0" w:line="240" w:lineRule="auto"/>
        <w:ind w:firstLine="709"/>
        <w:contextualSpacing/>
        <w:jc w:val="both"/>
        <w:rPr>
          <w:rFonts w:ascii="Times New Roman" w:hAnsi="Times New Roman" w:cs="Times New Roman"/>
          <w:sz w:val="26"/>
          <w:szCs w:val="26"/>
        </w:rPr>
      </w:pPr>
      <w:r w:rsidRPr="00913A6A">
        <w:rPr>
          <w:rFonts w:ascii="Times New Roman" w:hAnsi="Times New Roman" w:cs="Times New Roman"/>
          <w:sz w:val="26"/>
          <w:szCs w:val="26"/>
        </w:rPr>
        <w:t>2. Настоящее решение вступает в силу после его официального обнародования.</w:t>
      </w:r>
    </w:p>
    <w:p w14:paraId="18DCE559" w14:textId="77777777" w:rsidR="002722D5" w:rsidRPr="00913A6A" w:rsidRDefault="002722D5" w:rsidP="002722D5">
      <w:pPr>
        <w:tabs>
          <w:tab w:val="left" w:pos="5954"/>
        </w:tabs>
        <w:spacing w:after="0" w:line="240" w:lineRule="auto"/>
        <w:ind w:firstLine="709"/>
        <w:contextualSpacing/>
        <w:jc w:val="both"/>
        <w:rPr>
          <w:rFonts w:ascii="Times New Roman" w:eastAsia="Arial" w:hAnsi="Times New Roman" w:cs="Times New Roman"/>
          <w:sz w:val="26"/>
          <w:szCs w:val="26"/>
          <w:lang w:eastAsia="ru-RU"/>
        </w:rPr>
      </w:pPr>
      <w:r w:rsidRPr="00913A6A">
        <w:rPr>
          <w:rFonts w:ascii="Times New Roman" w:hAnsi="Times New Roman" w:cs="Times New Roman"/>
          <w:sz w:val="26"/>
          <w:szCs w:val="26"/>
        </w:rPr>
        <w:t>3. Обнародовать (официально опубликовать) настоящее решение в сетевом издании «Вполне официально» (вполне</w:t>
      </w:r>
      <w:r w:rsidRPr="00913A6A">
        <w:rPr>
          <w:rFonts w:ascii="Times New Roman" w:eastAsia="Arial" w:hAnsi="Times New Roman" w:cs="Times New Roman"/>
          <w:sz w:val="26"/>
          <w:szCs w:val="26"/>
          <w:lang w:eastAsia="ru-RU"/>
        </w:rPr>
        <w:t>-официально.рф).</w:t>
      </w:r>
    </w:p>
    <w:p w14:paraId="6D5742E6" w14:textId="77777777" w:rsidR="002722D5" w:rsidRPr="00913A6A" w:rsidRDefault="002722D5" w:rsidP="002722D5">
      <w:pPr>
        <w:tabs>
          <w:tab w:val="left" w:pos="5954"/>
          <w:tab w:val="left" w:pos="7830"/>
        </w:tabs>
        <w:spacing w:after="0" w:line="240" w:lineRule="auto"/>
        <w:jc w:val="right"/>
        <w:rPr>
          <w:rFonts w:ascii="Times New Roman" w:eastAsia="Times New Roman" w:hAnsi="Times New Roman" w:cs="Times New Roman"/>
          <w:sz w:val="26"/>
          <w:szCs w:val="26"/>
          <w:lang w:eastAsia="ru-RU"/>
        </w:rPr>
      </w:pPr>
    </w:p>
    <w:p w14:paraId="47AE5AE7" w14:textId="77777777" w:rsidR="002722D5" w:rsidRPr="00913A6A" w:rsidRDefault="002722D5" w:rsidP="002722D5">
      <w:pPr>
        <w:tabs>
          <w:tab w:val="left" w:pos="5954"/>
          <w:tab w:val="left" w:pos="7830"/>
        </w:tabs>
        <w:spacing w:after="0" w:line="240" w:lineRule="auto"/>
        <w:jc w:val="right"/>
        <w:rPr>
          <w:rFonts w:ascii="Times New Roman" w:eastAsia="Times New Roman" w:hAnsi="Times New Roman" w:cs="Times New Roman"/>
          <w:sz w:val="26"/>
          <w:szCs w:val="26"/>
          <w:lang w:eastAsia="ru-RU"/>
        </w:rPr>
      </w:pPr>
      <w:r w:rsidRPr="00913A6A">
        <w:rPr>
          <w:rFonts w:ascii="Times New Roman" w:eastAsia="Times New Roman" w:hAnsi="Times New Roman" w:cs="Times New Roman"/>
          <w:sz w:val="26"/>
          <w:szCs w:val="26"/>
          <w:lang w:eastAsia="ru-RU"/>
        </w:rPr>
        <w:t xml:space="preserve">       </w:t>
      </w:r>
      <w:r w:rsidRPr="00913A6A">
        <w:rPr>
          <w:rFonts w:ascii="Times New Roman" w:eastAsia="Times New Roman" w:hAnsi="Times New Roman" w:cs="Times New Roman"/>
          <w:sz w:val="26"/>
          <w:szCs w:val="26"/>
          <w:lang w:eastAsia="ru-RU"/>
        </w:rPr>
        <w:tab/>
        <w:t xml:space="preserve">                                                                                                                     </w:t>
      </w:r>
    </w:p>
    <w:tbl>
      <w:tblPr>
        <w:tblW w:w="0" w:type="auto"/>
        <w:tblLook w:val="04A0" w:firstRow="1" w:lastRow="0" w:firstColumn="1" w:lastColumn="0" w:noHBand="0" w:noVBand="1"/>
      </w:tblPr>
      <w:tblGrid>
        <w:gridCol w:w="4818"/>
        <w:gridCol w:w="4820"/>
      </w:tblGrid>
      <w:tr w:rsidR="002722D5" w:rsidRPr="00D901C8" w14:paraId="06A5A9D9" w14:textId="77777777" w:rsidTr="0082338F">
        <w:tc>
          <w:tcPr>
            <w:tcW w:w="4857" w:type="dxa"/>
          </w:tcPr>
          <w:p w14:paraId="06E238BF" w14:textId="77777777" w:rsidR="002722D5" w:rsidRPr="00913A6A" w:rsidRDefault="002722D5" w:rsidP="0082338F">
            <w:pPr>
              <w:tabs>
                <w:tab w:val="left" w:pos="5954"/>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913A6A">
              <w:rPr>
                <w:rFonts w:ascii="Times New Roman" w:eastAsia="Times New Roman" w:hAnsi="Times New Roman" w:cs="Times New Roman"/>
                <w:sz w:val="26"/>
                <w:szCs w:val="26"/>
                <w:lang w:eastAsia="ru-RU"/>
              </w:rPr>
              <w:t>Председатель</w:t>
            </w:r>
          </w:p>
          <w:p w14:paraId="2FA7AF49" w14:textId="77777777" w:rsidR="002722D5" w:rsidRPr="00913A6A" w:rsidRDefault="002722D5" w:rsidP="0082338F">
            <w:pPr>
              <w:tabs>
                <w:tab w:val="left" w:pos="5954"/>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913A6A">
              <w:rPr>
                <w:rFonts w:ascii="Times New Roman" w:eastAsia="Times New Roman" w:hAnsi="Times New Roman" w:cs="Times New Roman"/>
                <w:sz w:val="26"/>
                <w:szCs w:val="26"/>
                <w:lang w:eastAsia="ru-RU"/>
              </w:rPr>
              <w:t>Совета депутатов Северодвинска</w:t>
            </w:r>
          </w:p>
          <w:p w14:paraId="4EFC4A54" w14:textId="77777777" w:rsidR="002722D5" w:rsidRPr="00913A6A" w:rsidRDefault="002722D5" w:rsidP="0082338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3FBC44F1" w14:textId="77777777" w:rsidR="002722D5" w:rsidRPr="00913A6A" w:rsidRDefault="002722D5" w:rsidP="0082338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34ADB5E1" w14:textId="77777777" w:rsidR="002722D5" w:rsidRPr="00913A6A" w:rsidRDefault="002722D5" w:rsidP="0082338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913A6A">
              <w:rPr>
                <w:rFonts w:ascii="Times New Roman" w:eastAsia="Times New Roman" w:hAnsi="Times New Roman" w:cs="Times New Roman"/>
                <w:sz w:val="26"/>
                <w:szCs w:val="26"/>
                <w:lang w:eastAsia="ru-RU"/>
              </w:rPr>
              <w:t>____________________М.А. Старожилов</w:t>
            </w:r>
          </w:p>
        </w:tc>
        <w:tc>
          <w:tcPr>
            <w:tcW w:w="4857" w:type="dxa"/>
          </w:tcPr>
          <w:p w14:paraId="07275AE6" w14:textId="77777777" w:rsidR="002722D5" w:rsidRPr="00913A6A" w:rsidRDefault="002722D5" w:rsidP="0082338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913A6A">
              <w:rPr>
                <w:rFonts w:ascii="Times New Roman" w:eastAsia="Times New Roman" w:hAnsi="Times New Roman" w:cs="Times New Roman"/>
                <w:sz w:val="26"/>
                <w:szCs w:val="26"/>
                <w:lang w:eastAsia="ru-RU"/>
              </w:rPr>
              <w:t>Глава Северодвинска</w:t>
            </w:r>
          </w:p>
          <w:p w14:paraId="0BD6DB16" w14:textId="77777777" w:rsidR="002722D5" w:rsidRPr="00913A6A" w:rsidRDefault="002722D5" w:rsidP="0082338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4C9F90F1" w14:textId="77777777" w:rsidR="002722D5" w:rsidRPr="00913A6A" w:rsidRDefault="002722D5" w:rsidP="0082338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20883F00" w14:textId="77777777" w:rsidR="002722D5" w:rsidRPr="00913A6A" w:rsidRDefault="002722D5" w:rsidP="0082338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913A6A">
              <w:rPr>
                <w:rFonts w:ascii="Times New Roman" w:eastAsia="Times New Roman" w:hAnsi="Times New Roman" w:cs="Times New Roman"/>
                <w:sz w:val="26"/>
                <w:szCs w:val="26"/>
                <w:lang w:eastAsia="ru-RU"/>
              </w:rPr>
              <w:t xml:space="preserve">  </w:t>
            </w:r>
          </w:p>
          <w:p w14:paraId="25E5A77D" w14:textId="77777777" w:rsidR="002722D5" w:rsidRPr="00D901C8" w:rsidRDefault="002722D5" w:rsidP="0082338F">
            <w:pPr>
              <w:tabs>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913A6A">
              <w:rPr>
                <w:rFonts w:ascii="Times New Roman" w:eastAsia="Times New Roman" w:hAnsi="Times New Roman" w:cs="Times New Roman"/>
                <w:sz w:val="26"/>
                <w:szCs w:val="26"/>
                <w:lang w:eastAsia="ru-RU"/>
              </w:rPr>
              <w:t>_____________________И.В. Арсентьев</w:t>
            </w:r>
          </w:p>
          <w:p w14:paraId="76571AA2" w14:textId="77777777" w:rsidR="002722D5" w:rsidRPr="00D901C8" w:rsidRDefault="002722D5" w:rsidP="0082338F">
            <w:pPr>
              <w:tabs>
                <w:tab w:val="left" w:pos="5954"/>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p>
        </w:tc>
      </w:tr>
    </w:tbl>
    <w:p w14:paraId="1C719A03" w14:textId="77777777" w:rsidR="002722D5" w:rsidRPr="00D901C8" w:rsidRDefault="002722D5" w:rsidP="002722D5">
      <w:pPr>
        <w:tabs>
          <w:tab w:val="left" w:pos="5954"/>
        </w:tabs>
      </w:pPr>
    </w:p>
    <w:p w14:paraId="4D2E3710" w14:textId="77777777" w:rsidR="002722D5" w:rsidRPr="00D901C8" w:rsidRDefault="002722D5" w:rsidP="002722D5">
      <w:pPr>
        <w:tabs>
          <w:tab w:val="left" w:pos="5954"/>
        </w:tabs>
      </w:pPr>
    </w:p>
    <w:p w14:paraId="2FB6FCC5" w14:textId="77777777" w:rsidR="004E168C" w:rsidRDefault="004E168C"/>
    <w:sectPr w:rsidR="004E168C" w:rsidSect="0082338F">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EE591" w14:textId="77777777" w:rsidR="00CC4AE1" w:rsidRDefault="00CC4AE1">
      <w:pPr>
        <w:spacing w:after="0" w:line="240" w:lineRule="auto"/>
      </w:pPr>
      <w:r>
        <w:separator/>
      </w:r>
    </w:p>
  </w:endnote>
  <w:endnote w:type="continuationSeparator" w:id="0">
    <w:p w14:paraId="67AF6693" w14:textId="77777777" w:rsidR="00CC4AE1" w:rsidRDefault="00CC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ED436" w14:textId="77777777" w:rsidR="00CC4AE1" w:rsidRDefault="00CC4AE1">
      <w:pPr>
        <w:spacing w:after="0" w:line="240" w:lineRule="auto"/>
      </w:pPr>
      <w:r>
        <w:separator/>
      </w:r>
    </w:p>
  </w:footnote>
  <w:footnote w:type="continuationSeparator" w:id="0">
    <w:p w14:paraId="4D59DADD" w14:textId="77777777" w:rsidR="00CC4AE1" w:rsidRDefault="00CC4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04201"/>
      <w:docPartObj>
        <w:docPartGallery w:val="Page Numbers (Top of Page)"/>
        <w:docPartUnique/>
      </w:docPartObj>
    </w:sdtPr>
    <w:sdtEndPr/>
    <w:sdtContent>
      <w:p w14:paraId="251B80F6" w14:textId="77777777" w:rsidR="00B82169" w:rsidRDefault="00B82169">
        <w:pPr>
          <w:pStyle w:val="a3"/>
          <w:jc w:val="center"/>
        </w:pPr>
        <w:r>
          <w:fldChar w:fldCharType="begin"/>
        </w:r>
        <w:r>
          <w:instrText>PAGE   \* MERGEFORMAT</w:instrText>
        </w:r>
        <w:r>
          <w:fldChar w:fldCharType="separate"/>
        </w:r>
        <w:r w:rsidR="00913A6A">
          <w:rPr>
            <w:noProof/>
          </w:rPr>
          <w:t>28</w:t>
        </w:r>
        <w:r>
          <w:fldChar w:fldCharType="end"/>
        </w:r>
      </w:p>
    </w:sdtContent>
  </w:sdt>
  <w:p w14:paraId="2B2F26E0" w14:textId="77777777" w:rsidR="00B82169" w:rsidRDefault="00B821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754B4"/>
    <w:multiLevelType w:val="hybridMultilevel"/>
    <w:tmpl w:val="70BA24AE"/>
    <w:lvl w:ilvl="0" w:tplc="534C2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D5"/>
    <w:rsid w:val="000A3BFE"/>
    <w:rsid w:val="00113293"/>
    <w:rsid w:val="00131B60"/>
    <w:rsid w:val="00207EA4"/>
    <w:rsid w:val="00265E81"/>
    <w:rsid w:val="002722D5"/>
    <w:rsid w:val="003442C6"/>
    <w:rsid w:val="0048206A"/>
    <w:rsid w:val="00485E88"/>
    <w:rsid w:val="0049118D"/>
    <w:rsid w:val="004E168C"/>
    <w:rsid w:val="00510578"/>
    <w:rsid w:val="005F51A7"/>
    <w:rsid w:val="00617472"/>
    <w:rsid w:val="00665C5D"/>
    <w:rsid w:val="00672A80"/>
    <w:rsid w:val="006B7F8C"/>
    <w:rsid w:val="006C57B8"/>
    <w:rsid w:val="00715387"/>
    <w:rsid w:val="007C5504"/>
    <w:rsid w:val="007E12A0"/>
    <w:rsid w:val="0082338F"/>
    <w:rsid w:val="00913A6A"/>
    <w:rsid w:val="00924C3F"/>
    <w:rsid w:val="009F345E"/>
    <w:rsid w:val="00A01B42"/>
    <w:rsid w:val="00A633AA"/>
    <w:rsid w:val="00AA4E91"/>
    <w:rsid w:val="00B82169"/>
    <w:rsid w:val="00C13673"/>
    <w:rsid w:val="00C14D69"/>
    <w:rsid w:val="00CC4AE1"/>
    <w:rsid w:val="00CD4043"/>
    <w:rsid w:val="00CE31BF"/>
    <w:rsid w:val="00D25772"/>
    <w:rsid w:val="00DA76E9"/>
    <w:rsid w:val="00DD1DD8"/>
    <w:rsid w:val="00EF1480"/>
    <w:rsid w:val="00F7746E"/>
    <w:rsid w:val="00FC5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C885"/>
  <w15:docId w15:val="{04820341-8434-4743-84F6-79D5570E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2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22D5"/>
  </w:style>
  <w:style w:type="paragraph" w:styleId="a5">
    <w:name w:val="footer"/>
    <w:basedOn w:val="a"/>
    <w:link w:val="a6"/>
    <w:uiPriority w:val="99"/>
    <w:unhideWhenUsed/>
    <w:rsid w:val="002722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22D5"/>
  </w:style>
  <w:style w:type="paragraph" w:styleId="a7">
    <w:name w:val="List Paragraph"/>
    <w:basedOn w:val="a"/>
    <w:link w:val="a8"/>
    <w:uiPriority w:val="99"/>
    <w:qFormat/>
    <w:rsid w:val="002722D5"/>
    <w:pPr>
      <w:ind w:left="720"/>
      <w:contextualSpacing/>
    </w:pPr>
  </w:style>
  <w:style w:type="character" w:customStyle="1" w:styleId="a8">
    <w:name w:val="Абзац списка Знак"/>
    <w:link w:val="a7"/>
    <w:uiPriority w:val="99"/>
    <w:rsid w:val="002722D5"/>
  </w:style>
  <w:style w:type="paragraph" w:styleId="a9">
    <w:name w:val="footnote text"/>
    <w:basedOn w:val="a"/>
    <w:link w:val="aa"/>
    <w:uiPriority w:val="99"/>
    <w:semiHidden/>
    <w:unhideWhenUsed/>
    <w:rsid w:val="002722D5"/>
    <w:pPr>
      <w:spacing w:after="0" w:line="240" w:lineRule="auto"/>
    </w:pPr>
    <w:rPr>
      <w:sz w:val="20"/>
      <w:szCs w:val="20"/>
    </w:rPr>
  </w:style>
  <w:style w:type="character" w:customStyle="1" w:styleId="aa">
    <w:name w:val="Текст сноски Знак"/>
    <w:basedOn w:val="a0"/>
    <w:link w:val="a9"/>
    <w:uiPriority w:val="99"/>
    <w:semiHidden/>
    <w:rsid w:val="002722D5"/>
    <w:rPr>
      <w:sz w:val="20"/>
      <w:szCs w:val="20"/>
    </w:rPr>
  </w:style>
  <w:style w:type="paragraph" w:customStyle="1" w:styleId="ConsPlusNormal">
    <w:name w:val="ConsPlusNormal"/>
    <w:link w:val="ConsPlusNormal0"/>
    <w:rsid w:val="002722D5"/>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2722D5"/>
    <w:rPr>
      <w:rFonts w:ascii="Arial" w:eastAsiaTheme="minorEastAsia" w:hAnsi="Arial" w:cs="Arial"/>
      <w:sz w:val="20"/>
      <w:lang w:eastAsia="ru-RU"/>
    </w:rPr>
  </w:style>
  <w:style w:type="paragraph" w:customStyle="1" w:styleId="ConsPlusTitle">
    <w:name w:val="ConsPlusTitle"/>
    <w:rsid w:val="002722D5"/>
    <w:pPr>
      <w:widowControl w:val="0"/>
      <w:autoSpaceDE w:val="0"/>
      <w:autoSpaceDN w:val="0"/>
      <w:spacing w:after="0" w:line="240" w:lineRule="auto"/>
    </w:pPr>
    <w:rPr>
      <w:rFonts w:ascii="Arial" w:eastAsiaTheme="minorEastAsia" w:hAnsi="Arial" w:cs="Arial"/>
      <w:b/>
      <w:sz w:val="20"/>
      <w:lang w:eastAsia="ru-RU"/>
    </w:rPr>
  </w:style>
  <w:style w:type="paragraph" w:styleId="ab">
    <w:name w:val="annotation text"/>
    <w:basedOn w:val="a"/>
    <w:link w:val="ac"/>
    <w:uiPriority w:val="99"/>
    <w:unhideWhenUsed/>
    <w:rsid w:val="002722D5"/>
    <w:pPr>
      <w:spacing w:line="240" w:lineRule="auto"/>
    </w:pPr>
    <w:rPr>
      <w:sz w:val="20"/>
      <w:szCs w:val="20"/>
    </w:rPr>
  </w:style>
  <w:style w:type="character" w:customStyle="1" w:styleId="ac">
    <w:name w:val="Текст примечания Знак"/>
    <w:basedOn w:val="a0"/>
    <w:link w:val="ab"/>
    <w:uiPriority w:val="99"/>
    <w:rsid w:val="002722D5"/>
    <w:rPr>
      <w:sz w:val="20"/>
      <w:szCs w:val="20"/>
    </w:rPr>
  </w:style>
  <w:style w:type="character" w:customStyle="1" w:styleId="ad">
    <w:name w:val="Тема примечания Знак"/>
    <w:basedOn w:val="ac"/>
    <w:link w:val="ae"/>
    <w:uiPriority w:val="99"/>
    <w:semiHidden/>
    <w:rsid w:val="002722D5"/>
    <w:rPr>
      <w:b/>
      <w:bCs/>
      <w:sz w:val="20"/>
      <w:szCs w:val="20"/>
    </w:rPr>
  </w:style>
  <w:style w:type="paragraph" w:styleId="ae">
    <w:name w:val="annotation subject"/>
    <w:basedOn w:val="ab"/>
    <w:next w:val="ab"/>
    <w:link w:val="ad"/>
    <w:uiPriority w:val="99"/>
    <w:semiHidden/>
    <w:unhideWhenUsed/>
    <w:rsid w:val="002722D5"/>
    <w:rPr>
      <w:b/>
      <w:bCs/>
    </w:rPr>
  </w:style>
  <w:style w:type="character" w:customStyle="1" w:styleId="af">
    <w:name w:val="Текст выноски Знак"/>
    <w:basedOn w:val="a0"/>
    <w:link w:val="af0"/>
    <w:uiPriority w:val="99"/>
    <w:semiHidden/>
    <w:rsid w:val="002722D5"/>
    <w:rPr>
      <w:rFonts w:ascii="Segoe UI" w:hAnsi="Segoe UI" w:cs="Segoe UI"/>
      <w:sz w:val="18"/>
      <w:szCs w:val="18"/>
    </w:rPr>
  </w:style>
  <w:style w:type="paragraph" w:styleId="af0">
    <w:name w:val="Balloon Text"/>
    <w:basedOn w:val="a"/>
    <w:link w:val="af"/>
    <w:uiPriority w:val="99"/>
    <w:semiHidden/>
    <w:unhideWhenUsed/>
    <w:rsid w:val="002722D5"/>
    <w:pPr>
      <w:spacing w:after="0" w:line="240" w:lineRule="auto"/>
    </w:pPr>
    <w:rPr>
      <w:rFonts w:ascii="Segoe UI" w:hAnsi="Segoe UI" w:cs="Segoe UI"/>
      <w:sz w:val="18"/>
      <w:szCs w:val="18"/>
    </w:rPr>
  </w:style>
  <w:style w:type="character" w:styleId="af1">
    <w:name w:val="Strong"/>
    <w:basedOn w:val="a0"/>
    <w:uiPriority w:val="22"/>
    <w:qFormat/>
    <w:rsid w:val="002722D5"/>
    <w:rPr>
      <w:b/>
      <w:bCs/>
    </w:rPr>
  </w:style>
  <w:style w:type="character" w:styleId="af2">
    <w:name w:val="annotation reference"/>
    <w:basedOn w:val="a0"/>
    <w:uiPriority w:val="99"/>
    <w:semiHidden/>
    <w:unhideWhenUsed/>
    <w:rsid w:val="00DA76E9"/>
    <w:rPr>
      <w:sz w:val="16"/>
      <w:szCs w:val="16"/>
    </w:rPr>
  </w:style>
  <w:style w:type="paragraph" w:styleId="af3">
    <w:name w:val="Revision"/>
    <w:hidden/>
    <w:uiPriority w:val="99"/>
    <w:semiHidden/>
    <w:rsid w:val="00DA7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1542&amp;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RLAW013&amp;n=148795&amp;dst=100230"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148795&amp;dst=1006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12411</Words>
  <Characters>70748</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Постников Александр Андреевич</dc:creator>
  <cp:lastModifiedBy>Попова Татьяна Алексеевна</cp:lastModifiedBy>
  <cp:revision>3</cp:revision>
  <cp:lastPrinted>2025-06-11T05:20:00Z</cp:lastPrinted>
  <dcterms:created xsi:type="dcterms:W3CDTF">2025-06-23T14:07:00Z</dcterms:created>
  <dcterms:modified xsi:type="dcterms:W3CDTF">2025-06-23T14:08:00Z</dcterms:modified>
</cp:coreProperties>
</file>