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15157" w:rsidRPr="0025307F" w:rsidRDefault="00215157" w:rsidP="001A1FB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215157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ОПОВЕЩЕНИЕ О НАЧАЛЕ ОБЩЕСТВЕННЫХ ОБСУЖДЕНИЙ</w:t>
      </w:r>
    </w:p>
    <w:p w:rsidR="001A1FB7" w:rsidRDefault="001A1FB7" w:rsidP="001A1FB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A1FB7" w:rsidRDefault="001A1FB7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соответст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 статьёй 47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Федеральн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ого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закон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от 31.07.2020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                      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№ 248-ФЗ «</w:t>
      </w:r>
      <w:r w:rsidR="0025307F" w:rsidRP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государственном контроле (надзоре) и муниципальном контроле в Российской Федераци</w:t>
      </w:r>
      <w:r w:rsid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и»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Контрольное управление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Северодвинска сообщает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 проведении </w:t>
      </w:r>
      <w:r w:rsidRPr="001A1FB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общественных обсуждений по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проекту </w:t>
      </w:r>
      <w:r w:rsidR="000A3F5D" w:rsidRP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доклад</w:t>
      </w:r>
      <w:r w:rsid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а, содержащего</w:t>
      </w:r>
      <w:r w:rsidR="000A3F5D" w:rsidRP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результаты обобщения правоприменительной практики контрольного органа по осуществлению муниципального жилищного контроля </w:t>
      </w:r>
      <w:r w:rsid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за </w:t>
      </w:r>
      <w:r w:rsidR="006E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</w:t>
      </w:r>
      <w:r w:rsidR="000A3F5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 (далее – Доклад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</w:p>
    <w:p w:rsidR="00215157" w:rsidRPr="00215157" w:rsidRDefault="00215157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Срок проведения общественных обсуждений </w:t>
      </w:r>
      <w:r w:rsidR="0075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Докладу – с 0</w:t>
      </w:r>
      <w:r w:rsidR="0075487C" w:rsidRPr="0075487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</w:t>
      </w:r>
      <w:r w:rsidR="006E11D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.02.2024 по 14</w:t>
      </w:r>
      <w:r w:rsidR="00A707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.02.2024</w:t>
      </w:r>
      <w:r w:rsidR="0011288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 размещен</w:t>
      </w: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215157" w:rsidRPr="0025307F" w:rsidRDefault="00215157" w:rsidP="0025307F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– в </w:t>
      </w:r>
      <w:r w:rsidR="0091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</w:t>
      </w: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разде</w:t>
      </w:r>
      <w:r w:rsidR="0091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ле «Общественные обсуждения</w:t>
      </w:r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</w:t>
      </w:r>
      <w:r w:rsidR="009119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раздела «Муниципальный контроль» </w:t>
      </w:r>
      <w:bookmarkStart w:id="0" w:name="_GoBack"/>
      <w:bookmarkEnd w:id="0"/>
      <w:r w:rsidR="0025307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на официальном интернет-сайте </w:t>
      </w:r>
      <w:r w:rsidRPr="0021515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Северодвинска.</w:t>
      </w:r>
    </w:p>
    <w:p w:rsidR="00215157" w:rsidRPr="00215157" w:rsidRDefault="00215157" w:rsidP="0025307F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15157">
        <w:rPr>
          <w:rFonts w:ascii="Times New Roman" w:hAnsi="Times New Roman" w:cs="Times New Roman"/>
          <w:sz w:val="28"/>
          <w:szCs w:val="28"/>
        </w:rPr>
        <w:t xml:space="preserve">Предложения и замечания по </w:t>
      </w:r>
      <w:r w:rsidR="0025307F">
        <w:rPr>
          <w:rFonts w:ascii="Times New Roman" w:hAnsi="Times New Roman" w:cs="Times New Roman"/>
          <w:sz w:val="28"/>
          <w:szCs w:val="28"/>
        </w:rPr>
        <w:t>П</w:t>
      </w:r>
      <w:r w:rsidRPr="00215157">
        <w:rPr>
          <w:rFonts w:ascii="Times New Roman" w:hAnsi="Times New Roman" w:cs="Times New Roman"/>
          <w:sz w:val="28"/>
          <w:szCs w:val="28"/>
        </w:rPr>
        <w:t>роекту могут быть направлены</w:t>
      </w:r>
      <w:r w:rsidR="00A7071F">
        <w:rPr>
          <w:rFonts w:ascii="Times New Roman" w:hAnsi="Times New Roman" w:cs="Times New Roman"/>
          <w:sz w:val="28"/>
          <w:szCs w:val="28"/>
        </w:rPr>
        <w:t xml:space="preserve"> в срок до 1</w:t>
      </w:r>
      <w:r w:rsidR="006E11D8">
        <w:rPr>
          <w:rFonts w:ascii="Times New Roman" w:hAnsi="Times New Roman" w:cs="Times New Roman"/>
          <w:sz w:val="28"/>
          <w:szCs w:val="28"/>
        </w:rPr>
        <w:t>4</w:t>
      </w:r>
      <w:r w:rsidR="00A7071F">
        <w:rPr>
          <w:rFonts w:ascii="Times New Roman" w:hAnsi="Times New Roman" w:cs="Times New Roman"/>
          <w:sz w:val="28"/>
          <w:szCs w:val="28"/>
        </w:rPr>
        <w:t>.02.2024</w:t>
      </w:r>
      <w:r w:rsidRPr="00215157">
        <w:rPr>
          <w:rFonts w:ascii="Times New Roman" w:hAnsi="Times New Roman" w:cs="Times New Roman"/>
          <w:sz w:val="28"/>
          <w:szCs w:val="28"/>
        </w:rPr>
        <w:t>:</w:t>
      </w:r>
    </w:p>
    <w:p w:rsidR="00215157" w:rsidRPr="0025307F" w:rsidRDefault="00215157" w:rsidP="002530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5307F">
        <w:rPr>
          <w:rFonts w:ascii="Times New Roman" w:hAnsi="Times New Roman" w:cs="Times New Roman"/>
          <w:sz w:val="28"/>
          <w:szCs w:val="28"/>
        </w:rPr>
        <w:t xml:space="preserve">в письменной форме по адресу: ул. Плюснина, д. 7, </w:t>
      </w:r>
      <w:proofErr w:type="spellStart"/>
      <w:r w:rsidRPr="0025307F">
        <w:rPr>
          <w:rFonts w:ascii="Times New Roman" w:hAnsi="Times New Roman" w:cs="Times New Roman"/>
          <w:sz w:val="28"/>
          <w:szCs w:val="28"/>
        </w:rPr>
        <w:t>каб</w:t>
      </w:r>
      <w:proofErr w:type="spellEnd"/>
      <w:r w:rsidRPr="0025307F">
        <w:rPr>
          <w:rFonts w:ascii="Times New Roman" w:hAnsi="Times New Roman" w:cs="Times New Roman"/>
          <w:sz w:val="28"/>
          <w:szCs w:val="28"/>
        </w:rPr>
        <w:t>. № 4</w:t>
      </w:r>
      <w:r w:rsidR="0025307F">
        <w:rPr>
          <w:rFonts w:ascii="Times New Roman" w:hAnsi="Times New Roman" w:cs="Times New Roman"/>
          <w:sz w:val="28"/>
          <w:szCs w:val="28"/>
        </w:rPr>
        <w:t>01</w:t>
      </w:r>
      <w:r w:rsidRPr="0025307F">
        <w:rPr>
          <w:rFonts w:ascii="Times New Roman" w:hAnsi="Times New Roman" w:cs="Times New Roman"/>
          <w:sz w:val="28"/>
          <w:szCs w:val="28"/>
        </w:rPr>
        <w:t>;</w:t>
      </w:r>
    </w:p>
    <w:p w:rsidR="0025307F" w:rsidRDefault="0025307F" w:rsidP="0025307F">
      <w:pPr>
        <w:pStyle w:val="a3"/>
        <w:numPr>
          <w:ilvl w:val="0"/>
          <w:numId w:val="1"/>
        </w:numPr>
        <w:spacing w:after="0" w:line="24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электронной форме по адресу: </w:t>
      </w:r>
      <w:hyperlink r:id="rId5" w:history="1"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control</w:t>
        </w:r>
        <w:r w:rsidRPr="009E600C">
          <w:rPr>
            <w:rStyle w:val="a4"/>
            <w:rFonts w:ascii="Times New Roman" w:hAnsi="Times New Roman" w:cs="Times New Roman"/>
            <w:sz w:val="28"/>
            <w:szCs w:val="28"/>
          </w:rPr>
          <w:t>@</w:t>
        </w:r>
        <w:proofErr w:type="spellStart"/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adm</w:t>
        </w:r>
        <w:proofErr w:type="spellEnd"/>
        <w:r w:rsidRPr="009E60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severodvinsk</w:t>
        </w:r>
        <w:proofErr w:type="spellEnd"/>
        <w:r w:rsidRPr="009E600C">
          <w:rPr>
            <w:rStyle w:val="a4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Pr="009E600C">
          <w:rPr>
            <w:rStyle w:val="a4"/>
            <w:rFonts w:ascii="Times New Roman" w:hAnsi="Times New Roman" w:cs="Times New Roman"/>
            <w:sz w:val="28"/>
            <w:szCs w:val="28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8"/>
          <w:szCs w:val="28"/>
        </w:rPr>
        <w:t>.</w:t>
      </w:r>
    </w:p>
    <w:p w:rsidR="0025307F" w:rsidRDefault="0025307F" w:rsidP="0025307F">
      <w:pPr>
        <w:pStyle w:val="a3"/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25307F" w:rsidRDefault="0025307F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</w:p>
    <w:p w:rsidR="0025307F" w:rsidRPr="0025307F" w:rsidRDefault="0025307F" w:rsidP="0025307F">
      <w:pPr>
        <w:pStyle w:val="a3"/>
        <w:spacing w:after="0" w:line="240" w:lineRule="auto"/>
        <w:ind w:left="709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Контрольное управление Администрации Северодвинска</w:t>
      </w:r>
    </w:p>
    <w:p w:rsidR="0025307F" w:rsidRPr="0025307F" w:rsidRDefault="0025307F" w:rsidP="0025307F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25307F" w:rsidRPr="002530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217292B"/>
    <w:multiLevelType w:val="hybridMultilevel"/>
    <w:tmpl w:val="5B40294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6D57"/>
    <w:rsid w:val="000A3F5D"/>
    <w:rsid w:val="00112889"/>
    <w:rsid w:val="001A1FB7"/>
    <w:rsid w:val="00215157"/>
    <w:rsid w:val="0025307F"/>
    <w:rsid w:val="00476D57"/>
    <w:rsid w:val="005C5AB9"/>
    <w:rsid w:val="006E11D8"/>
    <w:rsid w:val="0075487C"/>
    <w:rsid w:val="0091193B"/>
    <w:rsid w:val="009628E7"/>
    <w:rsid w:val="00A7071F"/>
    <w:rsid w:val="00B97A40"/>
    <w:rsid w:val="00C755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59DDB0-AF8C-4EBB-A9AB-1EE80E7300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5307F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5307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6242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rol@adm.severodvinsk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157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Бовина Надежда Васильевна</dc:creator>
  <cp:keywords/>
  <dc:description/>
  <cp:lastModifiedBy>Кириллова Татьяна Николаевна</cp:lastModifiedBy>
  <cp:revision>6</cp:revision>
  <dcterms:created xsi:type="dcterms:W3CDTF">2023-01-30T13:21:00Z</dcterms:created>
  <dcterms:modified xsi:type="dcterms:W3CDTF">2025-01-30T08:15:00Z</dcterms:modified>
</cp:coreProperties>
</file>